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F074" w14:textId="77777777" w:rsidR="00CF5428" w:rsidRDefault="004D249B">
      <w:pPr>
        <w:pStyle w:val="SCT"/>
      </w:pPr>
      <w:r>
        <w:t>SECTION 074113.16 - STANDING-SEAM METAL ROOF PANELS</w:t>
      </w:r>
    </w:p>
    <w:p w14:paraId="402D6CE1" w14:textId="77777777" w:rsidR="00CF5428" w:rsidRDefault="004D249B">
      <w:pPr>
        <w:pStyle w:val="TIP"/>
      </w:pPr>
      <w:r>
        <w:rPr>
          <w:b/>
          <w:bCs/>
          <w:u w:val="single"/>
        </w:rPr>
        <w:t>TIPS:</w:t>
      </w:r>
    </w:p>
    <w:p w14:paraId="29B6CC4E" w14:textId="77777777" w:rsidR="00CF5428" w:rsidRDefault="004D249B">
      <w:pPr>
        <w:pStyle w:val="TIP"/>
      </w:pPr>
      <w:r>
        <w:t xml:space="preserve">To view non-printing </w:t>
      </w:r>
      <w:r>
        <w:rPr>
          <w:b/>
          <w:bCs/>
        </w:rPr>
        <w:t>Editor's Notes</w:t>
      </w:r>
      <w:r>
        <w:t xml:space="preserve"> that provide guidance for editing, click on </w:t>
      </w:r>
      <w:proofErr w:type="spellStart"/>
      <w:r>
        <w:t>MasterWorks</w:t>
      </w:r>
      <w:proofErr w:type="spellEnd"/>
      <w:r>
        <w:t>/Single-File Formatting/Toggle/Editor's Notes.</w:t>
      </w:r>
    </w:p>
    <w:p w14:paraId="64C89AA2" w14:textId="77777777" w:rsidR="00CF5428" w:rsidRDefault="004D249B">
      <w:pPr>
        <w:pStyle w:val="PRT"/>
        <w:numPr>
          <w:ilvl w:val="0"/>
          <w:numId w:val="2"/>
        </w:numPr>
      </w:pPr>
      <w:r>
        <w:t>GENERAL</w:t>
      </w:r>
    </w:p>
    <w:p w14:paraId="7EE131EF" w14:textId="77777777" w:rsidR="00CF5428" w:rsidRDefault="004D249B">
      <w:pPr>
        <w:pStyle w:val="ART"/>
        <w:numPr>
          <w:ilvl w:val="3"/>
          <w:numId w:val="2"/>
        </w:numPr>
      </w:pPr>
      <w:r>
        <w:t>RELATED DOCUMENTS</w:t>
      </w:r>
    </w:p>
    <w:p w14:paraId="20458C0C" w14:textId="77777777" w:rsidR="00CF5428" w:rsidRDefault="004D249B">
      <w:pPr>
        <w:pStyle w:val="PR1"/>
        <w:numPr>
          <w:ilvl w:val="4"/>
          <w:numId w:val="2"/>
        </w:numPr>
      </w:pPr>
      <w:r>
        <w:t>Drawings and general provisions of the Contract, including General and Supplementary Conditions and Division 01 Specification Sections, apply to this Section.</w:t>
      </w:r>
    </w:p>
    <w:p w14:paraId="271A6354" w14:textId="77777777" w:rsidR="00CF5428" w:rsidRDefault="004D249B">
      <w:pPr>
        <w:pStyle w:val="ART"/>
        <w:numPr>
          <w:ilvl w:val="3"/>
          <w:numId w:val="2"/>
        </w:numPr>
      </w:pPr>
      <w:r>
        <w:t>SUMMARY</w:t>
      </w:r>
    </w:p>
    <w:p w14:paraId="3A61657B" w14:textId="77777777" w:rsidR="00CF5428" w:rsidRDefault="004D249B">
      <w:pPr>
        <w:pStyle w:val="PR1"/>
        <w:numPr>
          <w:ilvl w:val="4"/>
          <w:numId w:val="2"/>
        </w:numPr>
      </w:pPr>
      <w:r>
        <w:t>Section includes standing-seam metal roof panels.</w:t>
      </w:r>
    </w:p>
    <w:p w14:paraId="457F02F7" w14:textId="77777777" w:rsidR="00CF5428" w:rsidRDefault="004D249B">
      <w:pPr>
        <w:pStyle w:val="PR1"/>
        <w:numPr>
          <w:ilvl w:val="4"/>
          <w:numId w:val="2"/>
        </w:numPr>
      </w:pPr>
      <w:r>
        <w:t>Related Sections:</w:t>
      </w:r>
    </w:p>
    <w:p w14:paraId="34A18B0F" w14:textId="77777777" w:rsidR="00CF5428" w:rsidRDefault="004D249B">
      <w:pPr>
        <w:pStyle w:val="PR2"/>
        <w:numPr>
          <w:ilvl w:val="5"/>
          <w:numId w:val="2"/>
        </w:numPr>
        <w:spacing w:before="240"/>
      </w:pPr>
      <w:r>
        <w:t>Section 074293 "Soffit Panels" for metal panels used in horizontal soffit applications.</w:t>
      </w:r>
    </w:p>
    <w:p w14:paraId="3460834F" w14:textId="77777777" w:rsidR="00CF5428" w:rsidRDefault="004D249B">
      <w:pPr>
        <w:pStyle w:val="PR2"/>
        <w:numPr>
          <w:ilvl w:val="5"/>
          <w:numId w:val="2"/>
        </w:numPr>
      </w:pPr>
      <w:r>
        <w:t>Section 077253 "Snow Guards" for prefabricated devices designed to hold snow on the roof surface, allowing it to melt and drain off slowly.</w:t>
      </w:r>
    </w:p>
    <w:p w14:paraId="759A44C3" w14:textId="77777777" w:rsidR="00CF5428" w:rsidRDefault="004D249B">
      <w:pPr>
        <w:pStyle w:val="ART"/>
        <w:numPr>
          <w:ilvl w:val="3"/>
          <w:numId w:val="2"/>
        </w:numPr>
      </w:pPr>
      <w:r>
        <w:t>PREINSTALLATION MEETINGS</w:t>
      </w:r>
    </w:p>
    <w:p w14:paraId="3A4CEF97" w14:textId="77777777" w:rsidR="00CF5428" w:rsidRDefault="004D249B">
      <w:pPr>
        <w:pStyle w:val="PR1"/>
        <w:numPr>
          <w:ilvl w:val="4"/>
          <w:numId w:val="2"/>
        </w:numPr>
      </w:pPr>
      <w:r>
        <w:t>Preinstallation Conference: Conduct conference at [</w:t>
      </w:r>
      <w:r>
        <w:rPr>
          <w:b/>
          <w:bCs/>
        </w:rPr>
        <w:t>Project site</w:t>
      </w:r>
      <w:r>
        <w:t>] &lt;</w:t>
      </w:r>
      <w:r>
        <w:rPr>
          <w:b/>
          <w:bCs/>
        </w:rPr>
        <w:t>Insert location</w:t>
      </w:r>
      <w:r>
        <w:t>&gt;.</w:t>
      </w:r>
    </w:p>
    <w:p w14:paraId="34904C59" w14:textId="77777777" w:rsidR="00CF5428" w:rsidRDefault="004D249B">
      <w:pPr>
        <w:pStyle w:val="PR2"/>
        <w:numPr>
          <w:ilvl w:val="5"/>
          <w:numId w:val="2"/>
        </w:numPr>
        <w:spacing w:before="240"/>
      </w:pPr>
      <w:r>
        <w:t>Meet with Owner, Architect, Owner's insurer if applicable, metal panel Installer, metal panel manufacturer's representative, structural-support Installer, and installers whose work interfaces with or affects metal panels, including installers of roof accessories and roof-mounted equipment.</w:t>
      </w:r>
    </w:p>
    <w:p w14:paraId="1ECDB9AB" w14:textId="77777777" w:rsidR="00CF5428" w:rsidRDefault="004D249B">
      <w:pPr>
        <w:pStyle w:val="PR2"/>
        <w:numPr>
          <w:ilvl w:val="5"/>
          <w:numId w:val="2"/>
        </w:numPr>
      </w:pPr>
      <w:r>
        <w:t>Review and finalize construction schedule and verify availability of materials, Installer's personnel, equipment, and facilities needed to make progress and avoid delays.</w:t>
      </w:r>
    </w:p>
    <w:p w14:paraId="55588599" w14:textId="77777777" w:rsidR="00CF5428" w:rsidRDefault="004D249B">
      <w:pPr>
        <w:pStyle w:val="PR2"/>
        <w:numPr>
          <w:ilvl w:val="5"/>
          <w:numId w:val="2"/>
        </w:numPr>
      </w:pPr>
      <w:r>
        <w:t>Review methods and procedures related to metal panel installation, including manufacturer's written instructions.</w:t>
      </w:r>
    </w:p>
    <w:p w14:paraId="400A2C6D" w14:textId="77777777" w:rsidR="00CF5428" w:rsidRDefault="004D249B">
      <w:pPr>
        <w:pStyle w:val="PR2"/>
        <w:numPr>
          <w:ilvl w:val="5"/>
          <w:numId w:val="2"/>
        </w:numPr>
      </w:pPr>
      <w:r>
        <w:t>Examine support conditions for compliance with requirements, including alignment between and attachment to structural members.</w:t>
      </w:r>
    </w:p>
    <w:p w14:paraId="61573660" w14:textId="77777777" w:rsidR="00CF5428" w:rsidRDefault="004D249B">
      <w:pPr>
        <w:pStyle w:val="PR2"/>
        <w:numPr>
          <w:ilvl w:val="5"/>
          <w:numId w:val="2"/>
        </w:numPr>
      </w:pPr>
      <w:r>
        <w:t>Review structural loading limitations of [</w:t>
      </w:r>
      <w:r>
        <w:rPr>
          <w:b/>
          <w:bCs/>
        </w:rPr>
        <w:t>deck</w:t>
      </w:r>
      <w:r>
        <w:t>] [</w:t>
      </w:r>
      <w:r>
        <w:rPr>
          <w:b/>
          <w:bCs/>
        </w:rPr>
        <w:t>purlins and rafters</w:t>
      </w:r>
      <w:r>
        <w:t>] during and after roofing.</w:t>
      </w:r>
    </w:p>
    <w:p w14:paraId="69CDE67A" w14:textId="77777777" w:rsidR="00CF5428" w:rsidRDefault="004D249B">
      <w:pPr>
        <w:pStyle w:val="PR2"/>
        <w:numPr>
          <w:ilvl w:val="5"/>
          <w:numId w:val="2"/>
        </w:numPr>
      </w:pPr>
      <w:r>
        <w:t>Review flashings, special details, drainage, penetrations, equipment curbs, and condition of other construction that affect metal panels.</w:t>
      </w:r>
    </w:p>
    <w:p w14:paraId="1B0FBBDA" w14:textId="77777777" w:rsidR="00CF5428" w:rsidRDefault="004D249B">
      <w:pPr>
        <w:pStyle w:val="PR2"/>
        <w:numPr>
          <w:ilvl w:val="5"/>
          <w:numId w:val="2"/>
        </w:numPr>
      </w:pPr>
      <w:r>
        <w:t>Review governing regulations and requirements for insurance, certificates, and tests and inspections if applicable.</w:t>
      </w:r>
    </w:p>
    <w:p w14:paraId="45A65264" w14:textId="77777777" w:rsidR="00CF5428" w:rsidRDefault="004D249B">
      <w:pPr>
        <w:pStyle w:val="PR2"/>
        <w:numPr>
          <w:ilvl w:val="5"/>
          <w:numId w:val="2"/>
        </w:numPr>
      </w:pPr>
      <w:r>
        <w:t>Review temporary protection requirements for metal panel systems during and after installation.</w:t>
      </w:r>
    </w:p>
    <w:p w14:paraId="18B3A903" w14:textId="77777777" w:rsidR="00CF5428" w:rsidRDefault="004D249B">
      <w:pPr>
        <w:pStyle w:val="PR2"/>
        <w:numPr>
          <w:ilvl w:val="5"/>
          <w:numId w:val="2"/>
        </w:numPr>
      </w:pPr>
      <w:r>
        <w:t>Review procedures for repair of metal panels damaged after installation.</w:t>
      </w:r>
    </w:p>
    <w:p w14:paraId="3F679408" w14:textId="77777777" w:rsidR="00CF5428" w:rsidRDefault="004D249B">
      <w:pPr>
        <w:pStyle w:val="PR2"/>
        <w:numPr>
          <w:ilvl w:val="5"/>
          <w:numId w:val="2"/>
        </w:numPr>
      </w:pPr>
      <w:r>
        <w:lastRenderedPageBreak/>
        <w:t xml:space="preserve">Document proceedings, including corrective measures and actions required, and furnish </w:t>
      </w:r>
      <w:proofErr w:type="gramStart"/>
      <w:r>
        <w:t>copy</w:t>
      </w:r>
      <w:proofErr w:type="gramEnd"/>
      <w:r>
        <w:t xml:space="preserve"> of record to each participant.</w:t>
      </w:r>
    </w:p>
    <w:p w14:paraId="03A6DCBD" w14:textId="77777777" w:rsidR="00CF5428" w:rsidRDefault="004D249B">
      <w:pPr>
        <w:pStyle w:val="ART"/>
        <w:numPr>
          <w:ilvl w:val="3"/>
          <w:numId w:val="2"/>
        </w:numPr>
      </w:pPr>
      <w:r>
        <w:t>ACTION SUBMITTALS</w:t>
      </w:r>
    </w:p>
    <w:p w14:paraId="336EEC5E" w14:textId="77777777" w:rsidR="00CF5428" w:rsidRDefault="004D249B">
      <w:pPr>
        <w:pStyle w:val="PR1"/>
        <w:numPr>
          <w:ilvl w:val="4"/>
          <w:numId w:val="2"/>
        </w:numPr>
      </w:pPr>
      <w:r>
        <w:t>Product Data: For each type of product.</w:t>
      </w:r>
    </w:p>
    <w:p w14:paraId="416EA458" w14:textId="77777777" w:rsidR="00CF5428" w:rsidRDefault="004D249B">
      <w:pPr>
        <w:pStyle w:val="PR2"/>
        <w:numPr>
          <w:ilvl w:val="5"/>
          <w:numId w:val="2"/>
        </w:numPr>
        <w:spacing w:before="240"/>
      </w:pPr>
      <w:r>
        <w:t>Include construction details, material descriptions, dimensions of individual components and profiles, and finishes for each type of panel and accessory.</w:t>
      </w:r>
    </w:p>
    <w:p w14:paraId="4CA3A7C6" w14:textId="77777777" w:rsidR="00CF5428" w:rsidRDefault="004D249B">
      <w:pPr>
        <w:pStyle w:val="PR1"/>
        <w:numPr>
          <w:ilvl w:val="4"/>
          <w:numId w:val="2"/>
        </w:numPr>
      </w:pPr>
      <w:r>
        <w:t>Sustainable Design Submittals:</w:t>
      </w:r>
    </w:p>
    <w:p w14:paraId="3D682EAC" w14:textId="77777777" w:rsidR="00CF5428" w:rsidRDefault="004D249B">
      <w:pPr>
        <w:pStyle w:val="PR2"/>
        <w:numPr>
          <w:ilvl w:val="5"/>
          <w:numId w:val="2"/>
        </w:numPr>
        <w:spacing w:before="240"/>
      </w:pPr>
      <w:bookmarkStart w:id="0" w:name="userSustainabilityTopic_6_1"/>
      <w:r>
        <w:t>Product Test Reports: For roof materials, documentation indicating that roof materials comply with Solar Reflectance Index requirements</w:t>
      </w:r>
      <w:bookmarkEnd w:id="0"/>
      <w:r>
        <w:t>.</w:t>
      </w:r>
    </w:p>
    <w:p w14:paraId="60D34ADC" w14:textId="77777777" w:rsidR="00CF5428" w:rsidRDefault="004D249B">
      <w:pPr>
        <w:pStyle w:val="PR2"/>
        <w:numPr>
          <w:ilvl w:val="5"/>
          <w:numId w:val="2"/>
        </w:numPr>
      </w:pPr>
      <w:bookmarkStart w:id="1" w:name="userSustainabilityTopic_7_1"/>
      <w:r>
        <w:t xml:space="preserve">Product Data: For recycled content, indicating postconsumer and </w:t>
      </w:r>
      <w:proofErr w:type="spellStart"/>
      <w:r>
        <w:t>preconsumer</w:t>
      </w:r>
      <w:proofErr w:type="spellEnd"/>
      <w:r>
        <w:t xml:space="preserve"> recycled content and cost</w:t>
      </w:r>
      <w:bookmarkEnd w:id="1"/>
      <w:r>
        <w:t>.</w:t>
      </w:r>
    </w:p>
    <w:p w14:paraId="24EBB39D" w14:textId="77777777" w:rsidR="00CF5428" w:rsidRDefault="004D249B">
      <w:pPr>
        <w:pStyle w:val="PR1"/>
        <w:numPr>
          <w:ilvl w:val="4"/>
          <w:numId w:val="2"/>
        </w:numPr>
      </w:pPr>
      <w:r>
        <w:t>Shop Drawings:</w:t>
      </w:r>
    </w:p>
    <w:p w14:paraId="015651C6" w14:textId="77777777" w:rsidR="00CF5428" w:rsidRDefault="004D249B">
      <w:pPr>
        <w:pStyle w:val="PR2"/>
        <w:numPr>
          <w:ilvl w:val="5"/>
          <w:numId w:val="2"/>
        </w:numPr>
        <w:spacing w:before="240"/>
      </w:pPr>
      <w:r>
        <w:t>Include fabrication and installation layouts of metal panels; details of edge conditions, joints, panel profiles, corners, anchorages, attachment system, trim, flashings, closures, and accessories; and special details.</w:t>
      </w:r>
    </w:p>
    <w:p w14:paraId="678BD432" w14:textId="77777777" w:rsidR="00CF5428" w:rsidRDefault="004D249B">
      <w:pPr>
        <w:pStyle w:val="PR2"/>
        <w:numPr>
          <w:ilvl w:val="5"/>
          <w:numId w:val="2"/>
        </w:numPr>
      </w:pPr>
      <w:r>
        <w:t xml:space="preserve">Accessories: Include details of the flashing, trim, and anchorage systems, at a scale of not less than </w:t>
      </w:r>
      <w:r>
        <w:rPr>
          <w:rStyle w:val="IP"/>
        </w:rPr>
        <w:t>3 inches per 12 inches</w:t>
      </w:r>
      <w:r>
        <w:rPr>
          <w:rStyle w:val="SI"/>
        </w:rPr>
        <w:t xml:space="preserve"> (1:5)</w:t>
      </w:r>
      <w:r>
        <w:t>.</w:t>
      </w:r>
    </w:p>
    <w:p w14:paraId="7A587600" w14:textId="77777777" w:rsidR="00CF5428" w:rsidRDefault="004D249B">
      <w:pPr>
        <w:pStyle w:val="PR1"/>
        <w:numPr>
          <w:ilvl w:val="4"/>
          <w:numId w:val="2"/>
        </w:numPr>
      </w:pPr>
      <w:r>
        <w:t>Calculations:</w:t>
      </w:r>
    </w:p>
    <w:p w14:paraId="2EB3E2A0" w14:textId="77777777" w:rsidR="00CF5428" w:rsidRDefault="004D249B">
      <w:pPr>
        <w:pStyle w:val="PR2"/>
        <w:numPr>
          <w:ilvl w:val="5"/>
          <w:numId w:val="2"/>
        </w:numPr>
        <w:spacing w:before="240"/>
      </w:pPr>
      <w:r>
        <w:t>Include calculations with registered engineer seal, verifying roof panel and attachment method resist wind pressures imposed on it pursuant to applicable building codes.</w:t>
      </w:r>
    </w:p>
    <w:p w14:paraId="4609DB15" w14:textId="77777777" w:rsidR="00CF5428" w:rsidRDefault="004D249B">
      <w:pPr>
        <w:pStyle w:val="PR1"/>
        <w:numPr>
          <w:ilvl w:val="4"/>
          <w:numId w:val="2"/>
        </w:numPr>
      </w:pPr>
      <w:r>
        <w:t>Samples for Initial Selection: For each type of metal panel indicated with factory-applied color finishes.</w:t>
      </w:r>
    </w:p>
    <w:p w14:paraId="03268EFF" w14:textId="77777777" w:rsidR="00CF5428" w:rsidRDefault="004D249B">
      <w:pPr>
        <w:pStyle w:val="PR2"/>
        <w:numPr>
          <w:ilvl w:val="5"/>
          <w:numId w:val="2"/>
        </w:numPr>
        <w:spacing w:before="240"/>
      </w:pPr>
      <w:r>
        <w:t>Include similar Samples of trim and accessories involving color selection.</w:t>
      </w:r>
    </w:p>
    <w:p w14:paraId="7948825B" w14:textId="77777777" w:rsidR="00CF5428" w:rsidRDefault="004D249B">
      <w:pPr>
        <w:pStyle w:val="PR1"/>
        <w:numPr>
          <w:ilvl w:val="4"/>
          <w:numId w:val="2"/>
        </w:numPr>
      </w:pPr>
      <w:r>
        <w:t xml:space="preserve">Samples for Verification: For each type of exposed finish required, </w:t>
      </w:r>
      <w:proofErr w:type="gramStart"/>
      <w:r>
        <w:t>prepared</w:t>
      </w:r>
      <w:proofErr w:type="gramEnd"/>
      <w:r>
        <w:t xml:space="preserve"> on Samples of size indicated below.</w:t>
      </w:r>
    </w:p>
    <w:p w14:paraId="6DBDE654" w14:textId="77777777" w:rsidR="00CF5428" w:rsidRDefault="004D249B">
      <w:pPr>
        <w:pStyle w:val="PR2"/>
        <w:numPr>
          <w:ilvl w:val="5"/>
          <w:numId w:val="2"/>
        </w:numPr>
        <w:spacing w:before="240"/>
      </w:pPr>
      <w:r>
        <w:t xml:space="preserve">Metal Panels: </w:t>
      </w:r>
      <w:r>
        <w:rPr>
          <w:rStyle w:val="IP"/>
        </w:rPr>
        <w:t>12 inches</w:t>
      </w:r>
      <w:r>
        <w:rPr>
          <w:rStyle w:val="SI"/>
        </w:rPr>
        <w:t xml:space="preserve"> (305 mm)</w:t>
      </w:r>
      <w:r>
        <w:t xml:space="preserve"> long by actual panel width. Include clips, fasteners, closures, and other metal panel accessories.</w:t>
      </w:r>
    </w:p>
    <w:p w14:paraId="293A0C71" w14:textId="77777777" w:rsidR="00CF5428" w:rsidRDefault="004D249B">
      <w:pPr>
        <w:pStyle w:val="ART"/>
        <w:numPr>
          <w:ilvl w:val="3"/>
          <w:numId w:val="2"/>
        </w:numPr>
      </w:pPr>
      <w:r>
        <w:t>INFORMATIONAL SUBMITTALS</w:t>
      </w:r>
    </w:p>
    <w:p w14:paraId="32FC227E" w14:textId="77777777" w:rsidR="00CF5428" w:rsidRDefault="004D249B">
      <w:pPr>
        <w:pStyle w:val="PR1"/>
        <w:numPr>
          <w:ilvl w:val="4"/>
          <w:numId w:val="2"/>
        </w:numPr>
      </w:pPr>
      <w:r>
        <w:t>Qualification Data: For Manufacturer and Installer.</w:t>
      </w:r>
    </w:p>
    <w:p w14:paraId="0DC414A4" w14:textId="77777777" w:rsidR="00CF5428" w:rsidRDefault="004D249B">
      <w:pPr>
        <w:pStyle w:val="PR1"/>
        <w:numPr>
          <w:ilvl w:val="4"/>
          <w:numId w:val="2"/>
        </w:numPr>
      </w:pPr>
      <w:r>
        <w:t>Product Test Reports: For each product, for tests performed by a qualified testing agency.</w:t>
      </w:r>
    </w:p>
    <w:p w14:paraId="36589B64" w14:textId="77777777" w:rsidR="00CF5428" w:rsidRDefault="004D249B">
      <w:pPr>
        <w:pStyle w:val="PR1"/>
        <w:numPr>
          <w:ilvl w:val="4"/>
          <w:numId w:val="2"/>
        </w:numPr>
      </w:pPr>
      <w:r>
        <w:t>Field quality-control reports.</w:t>
      </w:r>
    </w:p>
    <w:p w14:paraId="004E0D92" w14:textId="77777777" w:rsidR="00CF5428" w:rsidRDefault="004D249B">
      <w:pPr>
        <w:pStyle w:val="PR1"/>
        <w:numPr>
          <w:ilvl w:val="4"/>
          <w:numId w:val="2"/>
        </w:numPr>
      </w:pPr>
      <w:r>
        <w:t>Sample Warranties: For special warranties.</w:t>
      </w:r>
    </w:p>
    <w:p w14:paraId="4D6B3D08" w14:textId="77777777" w:rsidR="00CF5428" w:rsidRDefault="004D249B">
      <w:pPr>
        <w:pStyle w:val="ART"/>
        <w:numPr>
          <w:ilvl w:val="3"/>
          <w:numId w:val="2"/>
        </w:numPr>
      </w:pPr>
      <w:r>
        <w:lastRenderedPageBreak/>
        <w:t>CLOSEOUT SUBMITTALS</w:t>
      </w:r>
    </w:p>
    <w:p w14:paraId="26112F14" w14:textId="77777777" w:rsidR="00CF5428" w:rsidRDefault="004D249B">
      <w:pPr>
        <w:pStyle w:val="PR1"/>
        <w:numPr>
          <w:ilvl w:val="4"/>
          <w:numId w:val="2"/>
        </w:numPr>
      </w:pPr>
      <w:r>
        <w:t xml:space="preserve">Maintenance Data: For metal panels to </w:t>
      </w:r>
      <w:proofErr w:type="gramStart"/>
      <w:r>
        <w:t>include</w:t>
      </w:r>
      <w:proofErr w:type="gramEnd"/>
      <w:r>
        <w:t xml:space="preserve"> in maintenance manuals.</w:t>
      </w:r>
    </w:p>
    <w:p w14:paraId="7C47EBF4" w14:textId="77777777" w:rsidR="00CF5428" w:rsidRDefault="004D249B">
      <w:pPr>
        <w:pStyle w:val="ART"/>
        <w:numPr>
          <w:ilvl w:val="3"/>
          <w:numId w:val="2"/>
        </w:numPr>
      </w:pPr>
      <w:r>
        <w:t>QUALITY ASSURANCE</w:t>
      </w:r>
    </w:p>
    <w:p w14:paraId="6E33D9BD" w14:textId="77777777" w:rsidR="00CF5428" w:rsidRDefault="004D249B">
      <w:pPr>
        <w:pStyle w:val="PR1"/>
        <w:numPr>
          <w:ilvl w:val="4"/>
          <w:numId w:val="2"/>
        </w:numPr>
      </w:pPr>
      <w:r>
        <w:t xml:space="preserve">Manufacturer Qualifications: Company specializing in architectural sheet metal products. </w:t>
      </w:r>
    </w:p>
    <w:p w14:paraId="5635094A" w14:textId="77777777" w:rsidR="00CF5428" w:rsidRDefault="004D249B">
      <w:pPr>
        <w:pStyle w:val="PR1"/>
        <w:numPr>
          <w:ilvl w:val="4"/>
          <w:numId w:val="2"/>
        </w:numPr>
      </w:pPr>
      <w:r>
        <w:t xml:space="preserve">Installer Qualifications: An entity that employs installers and supervisors who are trained and approved by </w:t>
      </w:r>
      <w:proofErr w:type="gramStart"/>
      <w:r>
        <w:t>manufacturer</w:t>
      </w:r>
      <w:proofErr w:type="gramEnd"/>
      <w:r>
        <w:t>.</w:t>
      </w:r>
    </w:p>
    <w:p w14:paraId="4BB24FCC" w14:textId="77777777" w:rsidR="00CF5428" w:rsidRDefault="004D249B">
      <w:pPr>
        <w:pStyle w:val="PR1"/>
        <w:numPr>
          <w:ilvl w:val="4"/>
          <w:numId w:val="2"/>
        </w:numPr>
      </w:pPr>
      <w:r>
        <w:t>Mockups: Build mockups to verify selections made under Sample submittals and to demonstrate aesthetic effects and set quality standards for fabrication and installation.</w:t>
      </w:r>
    </w:p>
    <w:p w14:paraId="12AC1EE0" w14:textId="77777777" w:rsidR="00CF5428" w:rsidRDefault="004D249B">
      <w:pPr>
        <w:pStyle w:val="PR2"/>
        <w:numPr>
          <w:ilvl w:val="5"/>
          <w:numId w:val="2"/>
        </w:numPr>
        <w:spacing w:before="240"/>
      </w:pPr>
      <w:r>
        <w:t>Build mockup of typical roof area and eave[</w:t>
      </w:r>
      <w:r>
        <w:rPr>
          <w:b/>
          <w:bCs/>
        </w:rPr>
        <w:t>, including fascia,</w:t>
      </w:r>
      <w:r>
        <w:t>] [</w:t>
      </w:r>
      <w:r>
        <w:rPr>
          <w:b/>
          <w:bCs/>
        </w:rPr>
        <w:t>and soffit</w:t>
      </w:r>
      <w:r>
        <w:t xml:space="preserve">] as shown on Drawings; approximately </w:t>
      </w:r>
      <w:r>
        <w:rPr>
          <w:rStyle w:val="IP"/>
        </w:rPr>
        <w:t>48 inches</w:t>
      </w:r>
      <w:r>
        <w:rPr>
          <w:rStyle w:val="SI"/>
        </w:rPr>
        <w:t xml:space="preserve"> (1200 mm)</w:t>
      </w:r>
      <w:r>
        <w:t xml:space="preserve"> square by full thickness, including attachments[</w:t>
      </w:r>
      <w:r>
        <w:rPr>
          <w:b/>
          <w:bCs/>
        </w:rPr>
        <w:t>, underlayment,</w:t>
      </w:r>
      <w:r>
        <w:t>] and accessories.</w:t>
      </w:r>
    </w:p>
    <w:p w14:paraId="70294213" w14:textId="77777777" w:rsidR="00CF5428" w:rsidRDefault="004D249B">
      <w:pPr>
        <w:pStyle w:val="PR2"/>
        <w:numPr>
          <w:ilvl w:val="5"/>
          <w:numId w:val="2"/>
        </w:numPr>
      </w:pPr>
      <w:r>
        <w:t>Build mockups for typical roof area only, including accessories.</w:t>
      </w:r>
    </w:p>
    <w:p w14:paraId="79D8D6C6" w14:textId="77777777" w:rsidR="00CF5428" w:rsidRDefault="004D249B">
      <w:pPr>
        <w:pStyle w:val="PR3"/>
        <w:numPr>
          <w:ilvl w:val="6"/>
          <w:numId w:val="2"/>
        </w:numPr>
        <w:spacing w:before="240"/>
      </w:pPr>
      <w:r>
        <w:t xml:space="preserve">Size: </w:t>
      </w:r>
      <w:r>
        <w:rPr>
          <w:rStyle w:val="IP"/>
        </w:rPr>
        <w:t>48 inches</w:t>
      </w:r>
      <w:r>
        <w:rPr>
          <w:rStyle w:val="SI"/>
        </w:rPr>
        <w:t xml:space="preserve"> (1200 mm)</w:t>
      </w:r>
      <w:r>
        <w:t xml:space="preserve"> by </w:t>
      </w:r>
      <w:r>
        <w:rPr>
          <w:rStyle w:val="IP"/>
        </w:rPr>
        <w:t>48 inches</w:t>
      </w:r>
      <w:r>
        <w:rPr>
          <w:rStyle w:val="SI"/>
        </w:rPr>
        <w:t xml:space="preserve"> (1200 mm)</w:t>
      </w:r>
      <w:r>
        <w:t>.</w:t>
      </w:r>
    </w:p>
    <w:p w14:paraId="0EB45E26" w14:textId="77777777" w:rsidR="00CF5428" w:rsidRDefault="004D249B">
      <w:pPr>
        <w:pStyle w:val="PR3"/>
        <w:numPr>
          <w:ilvl w:val="6"/>
          <w:numId w:val="2"/>
        </w:numPr>
      </w:pPr>
      <w:r>
        <w:t>[</w:t>
      </w:r>
      <w:r>
        <w:rPr>
          <w:b/>
          <w:bCs/>
        </w:rPr>
        <w:t>Each type of exposed seam and seam termination</w:t>
      </w:r>
      <w:r>
        <w:t>] &lt;</w:t>
      </w:r>
      <w:r>
        <w:rPr>
          <w:b/>
          <w:bCs/>
        </w:rPr>
        <w:t>Insert mockup item</w:t>
      </w:r>
      <w:r>
        <w:t>&gt;.</w:t>
      </w:r>
    </w:p>
    <w:p w14:paraId="388C80CB" w14:textId="77777777" w:rsidR="00CF5428" w:rsidRDefault="004D249B">
      <w:pPr>
        <w:pStyle w:val="PR2"/>
        <w:numPr>
          <w:ilvl w:val="5"/>
          <w:numId w:val="2"/>
        </w:numPr>
        <w:spacing w:before="240"/>
      </w:pPr>
      <w:r>
        <w:t>Approval of mockups does not constitute approval of deviations from the Contract Documents contained in mockups unless Architect specifically approves such deviations in writing.</w:t>
      </w:r>
    </w:p>
    <w:p w14:paraId="0135ACF0" w14:textId="77777777" w:rsidR="00CF5428" w:rsidRDefault="004D249B">
      <w:pPr>
        <w:pStyle w:val="PR2"/>
        <w:numPr>
          <w:ilvl w:val="5"/>
          <w:numId w:val="2"/>
        </w:numPr>
      </w:pPr>
      <w:r>
        <w:t>Approved mockups may become part of the completed Work if undisturbed at time of Substantial Completion.</w:t>
      </w:r>
    </w:p>
    <w:p w14:paraId="033827B7" w14:textId="77777777" w:rsidR="00CF5428" w:rsidRDefault="004D249B">
      <w:pPr>
        <w:pStyle w:val="ART"/>
        <w:numPr>
          <w:ilvl w:val="3"/>
          <w:numId w:val="2"/>
        </w:numPr>
      </w:pPr>
      <w:r>
        <w:t>DELIVERY, STORAGE, AND HANDLING</w:t>
      </w:r>
    </w:p>
    <w:p w14:paraId="1C58579F" w14:textId="77777777" w:rsidR="00CF5428" w:rsidRDefault="004D249B">
      <w:pPr>
        <w:pStyle w:val="PR1"/>
        <w:numPr>
          <w:ilvl w:val="4"/>
          <w:numId w:val="2"/>
        </w:numPr>
      </w:pPr>
      <w:r>
        <w:t>Deliver components, metal panels, and other manufactured items so as not to be damaged or deformed. Package metal panels for protection during transportation and handling.</w:t>
      </w:r>
    </w:p>
    <w:p w14:paraId="04264053" w14:textId="77777777" w:rsidR="00CF5428" w:rsidRDefault="004D249B">
      <w:pPr>
        <w:pStyle w:val="PR1"/>
        <w:numPr>
          <w:ilvl w:val="4"/>
          <w:numId w:val="2"/>
        </w:numPr>
      </w:pPr>
      <w:r>
        <w:t>Unload, store, and erect metal panels in a manner to prevent bending, warping, twisting, and surface damage.</w:t>
      </w:r>
    </w:p>
    <w:p w14:paraId="4A7E54E8" w14:textId="77777777" w:rsidR="00CF5428" w:rsidRDefault="004D249B">
      <w:pPr>
        <w:pStyle w:val="PR1"/>
        <w:numPr>
          <w:ilvl w:val="4"/>
          <w:numId w:val="2"/>
        </w:numPr>
      </w:pPr>
      <w:r>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p>
    <w:p w14:paraId="6B8C1292" w14:textId="77777777" w:rsidR="00CF5428" w:rsidRDefault="004D249B">
      <w:pPr>
        <w:pStyle w:val="PR1"/>
        <w:numPr>
          <w:ilvl w:val="4"/>
          <w:numId w:val="2"/>
        </w:numPr>
      </w:pPr>
      <w:r>
        <w:t>Retain strippable protective covering on metal panels until installation. Remove as panels are being installed. Verify film is not left on installed panels.</w:t>
      </w:r>
    </w:p>
    <w:p w14:paraId="77B15BBA" w14:textId="77777777" w:rsidR="00CF5428" w:rsidRDefault="004D249B">
      <w:pPr>
        <w:pStyle w:val="ART"/>
        <w:numPr>
          <w:ilvl w:val="3"/>
          <w:numId w:val="2"/>
        </w:numPr>
      </w:pPr>
      <w:r>
        <w:lastRenderedPageBreak/>
        <w:t>FIELD CONDITIONS</w:t>
      </w:r>
    </w:p>
    <w:p w14:paraId="6A18F5F7" w14:textId="77777777" w:rsidR="00CF5428" w:rsidRDefault="004D249B">
      <w:pPr>
        <w:pStyle w:val="PR1"/>
        <w:numPr>
          <w:ilvl w:val="4"/>
          <w:numId w:val="2"/>
        </w:numPr>
      </w:pPr>
      <w:r>
        <w:t>Weather Limitations: Proceed with installation only when existing and forecasted weather conditions permit assembly of metal panels to be performed according to manufacturers' written instructions and warranty requirements.</w:t>
      </w:r>
    </w:p>
    <w:p w14:paraId="5AA0E743" w14:textId="77777777" w:rsidR="00CF5428" w:rsidRDefault="004D249B">
      <w:pPr>
        <w:pStyle w:val="ART"/>
        <w:numPr>
          <w:ilvl w:val="3"/>
          <w:numId w:val="2"/>
        </w:numPr>
      </w:pPr>
      <w:r>
        <w:t>COORDINATION</w:t>
      </w:r>
    </w:p>
    <w:p w14:paraId="69D4C9B5" w14:textId="77777777" w:rsidR="00CF5428" w:rsidRDefault="004D249B">
      <w:pPr>
        <w:pStyle w:val="PR1"/>
        <w:numPr>
          <w:ilvl w:val="4"/>
          <w:numId w:val="2"/>
        </w:numPr>
      </w:pPr>
      <w:r>
        <w:t>Coordinate sizes and locations of roof curbs, equipment supports, and roof penetrations with actual equipment provided.</w:t>
      </w:r>
    </w:p>
    <w:p w14:paraId="234B12D3" w14:textId="77777777" w:rsidR="00CF5428" w:rsidRDefault="004D249B">
      <w:pPr>
        <w:pStyle w:val="PR1"/>
        <w:numPr>
          <w:ilvl w:val="4"/>
          <w:numId w:val="2"/>
        </w:numPr>
      </w:pPr>
      <w:r>
        <w:t>Coordinate metal panel installation with rain drainage work, flashing, trim, construction of soffits, and other adjoining work to provide a leakproof, secure, and noncorrosive installation.</w:t>
      </w:r>
    </w:p>
    <w:p w14:paraId="121DFBFA" w14:textId="77777777" w:rsidR="00CF5428" w:rsidRDefault="004D249B">
      <w:pPr>
        <w:pStyle w:val="ART"/>
        <w:numPr>
          <w:ilvl w:val="3"/>
          <w:numId w:val="2"/>
        </w:numPr>
      </w:pPr>
      <w:r>
        <w:t>WARRANTY</w:t>
      </w:r>
    </w:p>
    <w:p w14:paraId="235858B3" w14:textId="77777777" w:rsidR="00CF5428" w:rsidRDefault="004D249B">
      <w:pPr>
        <w:pStyle w:val="PR1"/>
        <w:numPr>
          <w:ilvl w:val="4"/>
          <w:numId w:val="2"/>
        </w:numPr>
      </w:pPr>
      <w:r>
        <w:t>Special Galvalume Substrate Warranty: Manufacturer's standard form in which manufacturer agrees to repair or replace components of metal panel systems that fail in materials or workmanship within specified warranty period.</w:t>
      </w:r>
    </w:p>
    <w:p w14:paraId="0F4F8B52" w14:textId="77777777" w:rsidR="00CF5428" w:rsidRDefault="004D249B">
      <w:pPr>
        <w:pStyle w:val="PR2"/>
        <w:numPr>
          <w:ilvl w:val="5"/>
          <w:numId w:val="2"/>
        </w:numPr>
        <w:spacing w:before="240"/>
      </w:pPr>
      <w:r>
        <w:t>Failures include, but are not limited to, the following:</w:t>
      </w:r>
    </w:p>
    <w:p w14:paraId="79A0766B" w14:textId="77777777" w:rsidR="00CF5428" w:rsidRDefault="004D249B">
      <w:pPr>
        <w:pStyle w:val="PR3"/>
        <w:numPr>
          <w:ilvl w:val="6"/>
          <w:numId w:val="2"/>
        </w:numPr>
        <w:spacing w:before="240"/>
      </w:pPr>
      <w:r>
        <w:t>Structural failures including rupturing, or perforating.</w:t>
      </w:r>
    </w:p>
    <w:p w14:paraId="1BEBD877" w14:textId="77777777" w:rsidR="00CF5428" w:rsidRDefault="004D249B">
      <w:pPr>
        <w:pStyle w:val="PR3"/>
        <w:numPr>
          <w:ilvl w:val="6"/>
          <w:numId w:val="2"/>
        </w:numPr>
      </w:pPr>
      <w:r>
        <w:t>Deterioration of metals and other materials beyond normal weathering.</w:t>
      </w:r>
    </w:p>
    <w:p w14:paraId="41DC0ECB" w14:textId="77777777" w:rsidR="00CF5428" w:rsidRDefault="004D249B">
      <w:pPr>
        <w:pStyle w:val="PR2"/>
        <w:numPr>
          <w:ilvl w:val="5"/>
          <w:numId w:val="2"/>
        </w:numPr>
        <w:spacing w:before="240"/>
      </w:pPr>
      <w:r>
        <w:t>Warranty Period: 20 years and 6 months from date of Substantial Completion.</w:t>
      </w:r>
    </w:p>
    <w:p w14:paraId="3230591D" w14:textId="77777777" w:rsidR="00CF5428" w:rsidRDefault="004D249B">
      <w:pPr>
        <w:pStyle w:val="PR1"/>
        <w:numPr>
          <w:ilvl w:val="4"/>
          <w:numId w:val="2"/>
        </w:numPr>
      </w:pPr>
      <w:r>
        <w:t>Special Warranty on Panel Finishes: Manufacturer's standard form in which manufacturer agrees to repair finish or replace metal panels that show evidence of deterioration of factory-applied finishes within specified warranty period.</w:t>
      </w:r>
    </w:p>
    <w:p w14:paraId="03D77F70" w14:textId="77777777" w:rsidR="00CF5428" w:rsidRDefault="004D249B">
      <w:pPr>
        <w:pStyle w:val="PR2"/>
        <w:numPr>
          <w:ilvl w:val="5"/>
          <w:numId w:val="2"/>
        </w:numPr>
        <w:spacing w:before="240"/>
      </w:pPr>
      <w:r>
        <w:t>Exposed Panel Finish: Deterioration includes, but is not limited to, the following:</w:t>
      </w:r>
    </w:p>
    <w:p w14:paraId="7D408D41" w14:textId="77777777" w:rsidR="00CF5428" w:rsidRDefault="004D249B">
      <w:pPr>
        <w:pStyle w:val="PR3"/>
        <w:numPr>
          <w:ilvl w:val="6"/>
          <w:numId w:val="2"/>
        </w:numPr>
        <w:spacing w:before="240"/>
      </w:pPr>
      <w:r>
        <w:t>Color fading more than 5 Hunter units when tested according to ASTM D 2244.</w:t>
      </w:r>
    </w:p>
    <w:p w14:paraId="3077DED7" w14:textId="77777777" w:rsidR="00CF5428" w:rsidRDefault="004D249B">
      <w:pPr>
        <w:pStyle w:val="PR3"/>
        <w:numPr>
          <w:ilvl w:val="6"/>
          <w:numId w:val="2"/>
        </w:numPr>
      </w:pPr>
      <w:r>
        <w:t xml:space="preserve">Chalking </w:t>
      </w:r>
      <w:proofErr w:type="gramStart"/>
      <w:r>
        <w:t>in excess of</w:t>
      </w:r>
      <w:proofErr w:type="gramEnd"/>
      <w:r>
        <w:t xml:space="preserve"> a No. 8 rating when tested according to ASTM D 4214.</w:t>
      </w:r>
    </w:p>
    <w:p w14:paraId="01ACAB10" w14:textId="77777777" w:rsidR="00CF5428" w:rsidRDefault="004D249B">
      <w:pPr>
        <w:pStyle w:val="PR3"/>
        <w:numPr>
          <w:ilvl w:val="6"/>
          <w:numId w:val="2"/>
        </w:numPr>
      </w:pPr>
      <w:r>
        <w:t>Cracking, chipping, peeling, or failure of paint to adhere to bare metal.</w:t>
      </w:r>
    </w:p>
    <w:p w14:paraId="582B26D4" w14:textId="77777777" w:rsidR="00CF5428" w:rsidRDefault="004D249B">
      <w:pPr>
        <w:pStyle w:val="PR2"/>
        <w:numPr>
          <w:ilvl w:val="5"/>
          <w:numId w:val="2"/>
        </w:numPr>
        <w:spacing w:before="240"/>
      </w:pPr>
      <w:r>
        <w:t>Finish Warranty Period: 20 years from date of Substantial Completion.</w:t>
      </w:r>
    </w:p>
    <w:p w14:paraId="0A7D7EB2" w14:textId="77777777" w:rsidR="00CF5428" w:rsidRDefault="004D249B">
      <w:pPr>
        <w:pStyle w:val="PR1"/>
        <w:numPr>
          <w:ilvl w:val="4"/>
          <w:numId w:val="2"/>
        </w:numPr>
      </w:pPr>
      <w:r>
        <w:t>Special Watertightness Warranty: Manufacturer's [</w:t>
      </w:r>
      <w:r>
        <w:rPr>
          <w:b/>
          <w:bCs/>
        </w:rPr>
        <w:t>standard form</w:t>
      </w:r>
      <w:r>
        <w:t>] [</w:t>
      </w:r>
      <w:r>
        <w:rPr>
          <w:b/>
          <w:bCs/>
        </w:rPr>
        <w:t>no dollar limit form</w:t>
      </w:r>
      <w:r>
        <w:t>] in which manufacturer agrees to repair or replace standing-seam metal roof panel assemblies that fail to remain watertight, including leaks, within specified warranty period.</w:t>
      </w:r>
    </w:p>
    <w:p w14:paraId="0B721775" w14:textId="77777777" w:rsidR="00CF5428" w:rsidRDefault="004D249B">
      <w:pPr>
        <w:pStyle w:val="PR2"/>
        <w:numPr>
          <w:ilvl w:val="5"/>
          <w:numId w:val="2"/>
        </w:numPr>
        <w:spacing w:before="240"/>
      </w:pPr>
      <w:r>
        <w:t>Warranty Period: [</w:t>
      </w:r>
      <w:r>
        <w:rPr>
          <w:b/>
          <w:bCs/>
        </w:rPr>
        <w:t>Two</w:t>
      </w:r>
      <w:r>
        <w:t>] [</w:t>
      </w:r>
      <w:r>
        <w:rPr>
          <w:b/>
          <w:bCs/>
        </w:rPr>
        <w:t>Five</w:t>
      </w:r>
      <w:r>
        <w:t>] [</w:t>
      </w:r>
      <w:r>
        <w:rPr>
          <w:b/>
          <w:bCs/>
        </w:rPr>
        <w:t>10</w:t>
      </w:r>
      <w:r>
        <w:t>] [</w:t>
      </w:r>
      <w:r>
        <w:rPr>
          <w:b/>
          <w:bCs/>
        </w:rPr>
        <w:t>15</w:t>
      </w:r>
      <w:r>
        <w:t>] [</w:t>
      </w:r>
      <w:r>
        <w:rPr>
          <w:b/>
          <w:bCs/>
        </w:rPr>
        <w:t>20</w:t>
      </w:r>
      <w:r>
        <w:t>] years from date of Substantial Completion.</w:t>
      </w:r>
    </w:p>
    <w:p w14:paraId="32FA9E19" w14:textId="77777777" w:rsidR="00CF5428" w:rsidRDefault="004D249B">
      <w:pPr>
        <w:pStyle w:val="PR2"/>
        <w:numPr>
          <w:ilvl w:val="5"/>
          <w:numId w:val="2"/>
        </w:numPr>
        <w:outlineLvl w:val="9"/>
      </w:pPr>
      <w:r>
        <w:t>Shop drawings must be provided to, reviewed, and approved by panel manufacturer prior to panel system installation.</w:t>
      </w:r>
    </w:p>
    <w:p w14:paraId="53900092" w14:textId="77777777" w:rsidR="00CF5428" w:rsidRDefault="004D249B">
      <w:pPr>
        <w:pStyle w:val="PR2"/>
        <w:numPr>
          <w:ilvl w:val="5"/>
          <w:numId w:val="2"/>
        </w:numPr>
        <w:outlineLvl w:val="9"/>
      </w:pPr>
      <w:r>
        <w:t xml:space="preserve">Inspections by panel system manufacturer technical representative are required. Perform </w:t>
      </w:r>
      <w:proofErr w:type="gramStart"/>
      <w:r>
        <w:t>first</w:t>
      </w:r>
      <w:proofErr w:type="gramEnd"/>
      <w:r>
        <w:t xml:space="preserve"> inspection when underlayment and flashing are in place and second inspection when the roof is complete.</w:t>
      </w:r>
    </w:p>
    <w:p w14:paraId="5672B28F" w14:textId="77777777" w:rsidR="00CF5428" w:rsidRDefault="004D249B">
      <w:pPr>
        <w:pStyle w:val="PR1"/>
        <w:numPr>
          <w:ilvl w:val="4"/>
          <w:numId w:val="2"/>
        </w:numPr>
      </w:pPr>
      <w:r>
        <w:lastRenderedPageBreak/>
        <w:t>Special Installer Warranty:  Furnish a written warranty signed by the Panel Applicator guaranteeing materials and workmanship for watertightness of the roofing system, flashings, penetrations, and against all leaks.</w:t>
      </w:r>
    </w:p>
    <w:p w14:paraId="093909C5" w14:textId="77777777" w:rsidR="00CF5428" w:rsidRDefault="004D249B">
      <w:pPr>
        <w:pStyle w:val="PR2"/>
        <w:numPr>
          <w:ilvl w:val="5"/>
          <w:numId w:val="2"/>
        </w:numPr>
        <w:spacing w:before="240"/>
      </w:pPr>
      <w:r>
        <w:t>Warranty Period: Two years from date of Substantial Completion.</w:t>
      </w:r>
    </w:p>
    <w:p w14:paraId="6C387AAB" w14:textId="77777777" w:rsidR="00CF5428" w:rsidRDefault="004D249B">
      <w:pPr>
        <w:pStyle w:val="PRT"/>
        <w:numPr>
          <w:ilvl w:val="0"/>
          <w:numId w:val="2"/>
        </w:numPr>
      </w:pPr>
      <w:r>
        <w:t>PRODUCTS</w:t>
      </w:r>
    </w:p>
    <w:p w14:paraId="4DC6E37D" w14:textId="77777777" w:rsidR="00CF5428" w:rsidRDefault="004D249B">
      <w:pPr>
        <w:pStyle w:val="ART"/>
        <w:numPr>
          <w:ilvl w:val="3"/>
          <w:numId w:val="2"/>
        </w:numPr>
      </w:pPr>
      <w:r>
        <w:t>PERFORMANCE REQUIREMENTS</w:t>
      </w:r>
    </w:p>
    <w:p w14:paraId="62120581" w14:textId="77777777" w:rsidR="00CF5428" w:rsidRDefault="004D249B">
      <w:pPr>
        <w:pStyle w:val="PR1"/>
        <w:numPr>
          <w:ilvl w:val="4"/>
          <w:numId w:val="2"/>
        </w:numPr>
      </w:pPr>
      <w:bookmarkStart w:id="2" w:name="userSustainabilityTopic_30_1"/>
      <w:r>
        <w:t xml:space="preserve">Recycled Content: Postconsumer recycled content plus one-half of </w:t>
      </w:r>
      <w:proofErr w:type="spellStart"/>
      <w:r>
        <w:t>preconsumer</w:t>
      </w:r>
      <w:proofErr w:type="spellEnd"/>
      <w:r>
        <w:t xml:space="preserve"> recycled content not less than 29 percent</w:t>
      </w:r>
      <w:bookmarkEnd w:id="2"/>
      <w:r>
        <w:t>.</w:t>
      </w:r>
    </w:p>
    <w:p w14:paraId="686A108F" w14:textId="77777777" w:rsidR="00CF5428" w:rsidRDefault="004D249B">
      <w:pPr>
        <w:pStyle w:val="PR1"/>
        <w:numPr>
          <w:ilvl w:val="4"/>
          <w:numId w:val="2"/>
        </w:numPr>
      </w:pPr>
      <w:bookmarkStart w:id="3" w:name="userSustainabilityTopic_27_1"/>
      <w:r>
        <w:t>Solar Reflectance Index (SRI): Three-year-aged SRI not less than [</w:t>
      </w:r>
      <w:r>
        <w:rPr>
          <w:b/>
          <w:bCs/>
        </w:rPr>
        <w:t>64</w:t>
      </w:r>
      <w:r>
        <w:t>] [</w:t>
      </w:r>
      <w:r>
        <w:rPr>
          <w:b/>
          <w:bCs/>
        </w:rPr>
        <w:t>32</w:t>
      </w:r>
      <w:r>
        <w:t>] or initial SRI not less than [</w:t>
      </w:r>
      <w:r>
        <w:rPr>
          <w:b/>
          <w:bCs/>
        </w:rPr>
        <w:t>82</w:t>
      </w:r>
      <w:r>
        <w:t>] [</w:t>
      </w:r>
      <w:r>
        <w:rPr>
          <w:b/>
          <w:bCs/>
        </w:rPr>
        <w:t>39</w:t>
      </w:r>
      <w:r>
        <w:t>] when calculated according to ASTM E 1980, based on testing identical products by a qualified testing agency</w:t>
      </w:r>
      <w:bookmarkEnd w:id="3"/>
      <w:r>
        <w:t>.</w:t>
      </w:r>
    </w:p>
    <w:p w14:paraId="480A30F7" w14:textId="77777777" w:rsidR="00CF5428" w:rsidRDefault="004D249B">
      <w:pPr>
        <w:pStyle w:val="PR1"/>
        <w:numPr>
          <w:ilvl w:val="4"/>
          <w:numId w:val="2"/>
        </w:numPr>
      </w:pPr>
      <w:r>
        <w:t>Energy Performance: Provide roof panels that are listed on the EPA/DOE's ENERGY STAR "Roof Product List" for [</w:t>
      </w:r>
      <w:r>
        <w:rPr>
          <w:b/>
          <w:bCs/>
        </w:rPr>
        <w:t>low</w:t>
      </w:r>
      <w:r>
        <w:t>] [</w:t>
      </w:r>
      <w:r>
        <w:rPr>
          <w:b/>
          <w:bCs/>
        </w:rPr>
        <w:t>steep</w:t>
      </w:r>
      <w:r>
        <w:t>]-slope roof products.</w:t>
      </w:r>
    </w:p>
    <w:p w14:paraId="4A05469A" w14:textId="77777777" w:rsidR="00CF5428" w:rsidRDefault="004D249B">
      <w:pPr>
        <w:pStyle w:val="PR1"/>
        <w:numPr>
          <w:ilvl w:val="4"/>
          <w:numId w:val="2"/>
        </w:numPr>
      </w:pPr>
      <w:r>
        <w:t>Energy Performance: Provide roof panels according to one of the following when tested according to CRRC-1:</w:t>
      </w:r>
    </w:p>
    <w:p w14:paraId="477257BD" w14:textId="77777777" w:rsidR="00CF5428" w:rsidRDefault="004D249B">
      <w:pPr>
        <w:pStyle w:val="PR2"/>
        <w:numPr>
          <w:ilvl w:val="5"/>
          <w:numId w:val="2"/>
        </w:numPr>
        <w:spacing w:before="240"/>
      </w:pPr>
      <w:r>
        <w:t>Three-year, aged solar reflectance of not less than [</w:t>
      </w:r>
      <w:r>
        <w:rPr>
          <w:b/>
          <w:bCs/>
        </w:rPr>
        <w:t>0.55</w:t>
      </w:r>
      <w:r>
        <w:t>] &lt;</w:t>
      </w:r>
      <w:r>
        <w:rPr>
          <w:b/>
          <w:bCs/>
        </w:rPr>
        <w:t>Insert value</w:t>
      </w:r>
      <w:r>
        <w:t>&gt; and emissivity of not less than [</w:t>
      </w:r>
      <w:r>
        <w:rPr>
          <w:b/>
          <w:bCs/>
        </w:rPr>
        <w:t>0.75</w:t>
      </w:r>
      <w:r>
        <w:t>] &lt;</w:t>
      </w:r>
      <w:r>
        <w:rPr>
          <w:b/>
          <w:bCs/>
        </w:rPr>
        <w:t>Insert value</w:t>
      </w:r>
      <w:r>
        <w:t>&gt;.</w:t>
      </w:r>
    </w:p>
    <w:p w14:paraId="089CC6AE" w14:textId="77777777" w:rsidR="00CF5428" w:rsidRDefault="004D249B">
      <w:pPr>
        <w:pStyle w:val="PR2"/>
        <w:numPr>
          <w:ilvl w:val="5"/>
          <w:numId w:val="2"/>
        </w:numPr>
      </w:pPr>
      <w:r>
        <w:t>Three-year, aged Solar Reflectance Index of not less than [</w:t>
      </w:r>
      <w:r>
        <w:rPr>
          <w:b/>
          <w:bCs/>
        </w:rPr>
        <w:t>64</w:t>
      </w:r>
      <w:r>
        <w:t>] &lt;</w:t>
      </w:r>
      <w:r>
        <w:rPr>
          <w:b/>
          <w:bCs/>
        </w:rPr>
        <w:t>Insert value</w:t>
      </w:r>
      <w:r>
        <w:t>&gt; when calculated according to ASTM E 1980.</w:t>
      </w:r>
    </w:p>
    <w:p w14:paraId="017EAC99" w14:textId="77777777" w:rsidR="00CF5428" w:rsidRDefault="004D249B">
      <w:pPr>
        <w:pStyle w:val="PR1"/>
        <w:numPr>
          <w:ilvl w:val="4"/>
          <w:numId w:val="2"/>
        </w:numPr>
      </w:pPr>
      <w:r>
        <w:t>Structural Performance: Provide metal panel systems capable of withstanding the effects of the following loads, based on testing according to [</w:t>
      </w:r>
      <w:r>
        <w:rPr>
          <w:b/>
          <w:bCs/>
        </w:rPr>
        <w:t>ASTM E 1592</w:t>
      </w:r>
      <w:r>
        <w:t>] [</w:t>
      </w:r>
      <w:r>
        <w:rPr>
          <w:b/>
          <w:bCs/>
        </w:rPr>
        <w:t>UL</w:t>
      </w:r>
      <w:r>
        <w:t> </w:t>
      </w:r>
      <w:r>
        <w:rPr>
          <w:b/>
          <w:bCs/>
        </w:rPr>
        <w:t>580</w:t>
      </w:r>
      <w:r>
        <w:t>]:</w:t>
      </w:r>
    </w:p>
    <w:p w14:paraId="73B02393" w14:textId="77777777" w:rsidR="00CF5428" w:rsidRDefault="004D249B">
      <w:pPr>
        <w:pStyle w:val="PR2"/>
        <w:numPr>
          <w:ilvl w:val="5"/>
          <w:numId w:val="2"/>
        </w:numPr>
        <w:spacing w:before="240"/>
      </w:pPr>
      <w:r>
        <w:t>Wind Loads: As indicated on Drawings.</w:t>
      </w:r>
    </w:p>
    <w:p w14:paraId="4751AEDF" w14:textId="77777777" w:rsidR="00CF5428" w:rsidRDefault="004D249B">
      <w:pPr>
        <w:pStyle w:val="PR2"/>
        <w:numPr>
          <w:ilvl w:val="5"/>
          <w:numId w:val="2"/>
        </w:numPr>
      </w:pPr>
      <w:r>
        <w:t>Other Design Loads: [</w:t>
      </w:r>
      <w:r>
        <w:rPr>
          <w:b/>
          <w:bCs/>
        </w:rPr>
        <w:t>As indicated on Drawings</w:t>
      </w:r>
      <w:r>
        <w:t>] &lt;</w:t>
      </w:r>
      <w:r>
        <w:rPr>
          <w:b/>
          <w:bCs/>
        </w:rPr>
        <w:t>Insert loads</w:t>
      </w:r>
      <w:r>
        <w:t>&gt;.</w:t>
      </w:r>
    </w:p>
    <w:p w14:paraId="23AE78C1" w14:textId="77777777" w:rsidR="00CF5428" w:rsidRDefault="004D249B">
      <w:pPr>
        <w:pStyle w:val="PR2"/>
        <w:numPr>
          <w:ilvl w:val="5"/>
          <w:numId w:val="2"/>
        </w:numPr>
      </w:pPr>
      <w:r>
        <w:t>Deflection Limits: For wind loads, no greater than [</w:t>
      </w:r>
      <w:r>
        <w:rPr>
          <w:b/>
          <w:bCs/>
        </w:rPr>
        <w:t>1/180</w:t>
      </w:r>
      <w:r>
        <w:t>] [</w:t>
      </w:r>
      <w:r>
        <w:rPr>
          <w:b/>
          <w:bCs/>
        </w:rPr>
        <w:t>1/240</w:t>
      </w:r>
      <w:r>
        <w:t>] &lt;</w:t>
      </w:r>
      <w:r>
        <w:rPr>
          <w:b/>
          <w:bCs/>
        </w:rPr>
        <w:t>Insert deflection</w:t>
      </w:r>
      <w:r>
        <w:t>&gt; of the span.</w:t>
      </w:r>
    </w:p>
    <w:p w14:paraId="775B527C" w14:textId="77777777" w:rsidR="00CF5428" w:rsidRDefault="004D249B">
      <w:pPr>
        <w:pStyle w:val="PR2"/>
        <w:numPr>
          <w:ilvl w:val="5"/>
          <w:numId w:val="2"/>
        </w:numPr>
      </w:pPr>
      <w:r>
        <w:t>&lt;</w:t>
      </w:r>
      <w:r>
        <w:rPr>
          <w:b/>
          <w:bCs/>
        </w:rPr>
        <w:t>Insert serviceability requirements</w:t>
      </w:r>
      <w:r>
        <w:t>&gt;.</w:t>
      </w:r>
    </w:p>
    <w:p w14:paraId="05785F1A" w14:textId="77777777" w:rsidR="00CF5428" w:rsidRDefault="004D249B">
      <w:pPr>
        <w:pStyle w:val="PR1"/>
        <w:numPr>
          <w:ilvl w:val="4"/>
          <w:numId w:val="2"/>
        </w:numPr>
      </w:pPr>
      <w:r>
        <w:t xml:space="preserve">Air Infiltration: Air leakage of not more than </w:t>
      </w:r>
      <w:r>
        <w:rPr>
          <w:rStyle w:val="IP"/>
        </w:rPr>
        <w:t>0.06 cfm/sq. ft.</w:t>
      </w:r>
      <w:r>
        <w:rPr>
          <w:rStyle w:val="SI"/>
        </w:rPr>
        <w:t xml:space="preserve"> (0.3 L/s per sq. m)</w:t>
      </w:r>
      <w:r>
        <w:t xml:space="preserve"> when tested according to ASTM E 1680 and ASTM E 283 at the following test-pressure difference:</w:t>
      </w:r>
    </w:p>
    <w:p w14:paraId="75E52C41" w14:textId="77777777" w:rsidR="00CF5428" w:rsidRDefault="004D249B">
      <w:pPr>
        <w:pStyle w:val="PR2"/>
        <w:numPr>
          <w:ilvl w:val="5"/>
          <w:numId w:val="2"/>
        </w:numPr>
        <w:spacing w:before="240"/>
      </w:pPr>
      <w:r>
        <w:t xml:space="preserve">Test-Pressure Difference: </w:t>
      </w:r>
      <w:r>
        <w:rPr>
          <w:rStyle w:val="IP"/>
        </w:rPr>
        <w:t xml:space="preserve">6.24 </w:t>
      </w:r>
      <w:proofErr w:type="spellStart"/>
      <w:r>
        <w:rPr>
          <w:rStyle w:val="IP"/>
        </w:rPr>
        <w:t>lbf</w:t>
      </w:r>
      <w:proofErr w:type="spellEnd"/>
      <w:r>
        <w:rPr>
          <w:rStyle w:val="IP"/>
        </w:rPr>
        <w:t>/sq. ft.</w:t>
      </w:r>
      <w:r>
        <w:rPr>
          <w:rStyle w:val="SI"/>
        </w:rPr>
        <w:t xml:space="preserve"> (300 Pa)</w:t>
      </w:r>
      <w:r>
        <w:t>.</w:t>
      </w:r>
    </w:p>
    <w:p w14:paraId="73DFA236" w14:textId="77777777" w:rsidR="00CF5428" w:rsidRDefault="004D249B">
      <w:pPr>
        <w:pStyle w:val="PR1"/>
        <w:numPr>
          <w:ilvl w:val="4"/>
          <w:numId w:val="2"/>
        </w:numPr>
      </w:pPr>
      <w:r>
        <w:t>Water Penetration under Static Pressure: No water penetration when tested according to ASTM E 1646</w:t>
      </w:r>
      <w:r>
        <w:rPr>
          <w:b/>
          <w:bCs/>
        </w:rPr>
        <w:t xml:space="preserve"> </w:t>
      </w:r>
      <w:r>
        <w:t>and ASTM E 331 at the following test-pressure difference:</w:t>
      </w:r>
    </w:p>
    <w:p w14:paraId="655EE155" w14:textId="77777777" w:rsidR="00CF5428" w:rsidRDefault="004D249B">
      <w:pPr>
        <w:pStyle w:val="PR2"/>
        <w:numPr>
          <w:ilvl w:val="5"/>
          <w:numId w:val="2"/>
        </w:numPr>
        <w:spacing w:before="240"/>
      </w:pPr>
      <w:r>
        <w:t xml:space="preserve">Test-Pressure Difference: </w:t>
      </w:r>
      <w:r>
        <w:rPr>
          <w:rStyle w:val="IP"/>
        </w:rPr>
        <w:t xml:space="preserve">15 </w:t>
      </w:r>
      <w:proofErr w:type="spellStart"/>
      <w:r>
        <w:rPr>
          <w:rStyle w:val="IP"/>
        </w:rPr>
        <w:t>lbf</w:t>
      </w:r>
      <w:proofErr w:type="spellEnd"/>
      <w:r>
        <w:rPr>
          <w:rStyle w:val="IP"/>
        </w:rPr>
        <w:t>/sq. ft.</w:t>
      </w:r>
      <w:r>
        <w:rPr>
          <w:rStyle w:val="SI"/>
        </w:rPr>
        <w:t xml:space="preserve"> (718.2 Pa)</w:t>
      </w:r>
      <w:r>
        <w:t>.</w:t>
      </w:r>
    </w:p>
    <w:p w14:paraId="03F7737E" w14:textId="77777777" w:rsidR="00CF5428" w:rsidRDefault="004D249B">
      <w:pPr>
        <w:pStyle w:val="PR1"/>
        <w:numPr>
          <w:ilvl w:val="4"/>
          <w:numId w:val="2"/>
        </w:numPr>
      </w:pPr>
      <w:r>
        <w:t>Wind-Uplift Resistance: Provide metal roof panel assemblies that comply with UL 580 for wind-uplift-resistance class indicated.</w:t>
      </w:r>
    </w:p>
    <w:p w14:paraId="471654AE" w14:textId="77777777" w:rsidR="00CF5428" w:rsidRDefault="004D249B">
      <w:pPr>
        <w:pStyle w:val="PR2"/>
        <w:numPr>
          <w:ilvl w:val="5"/>
          <w:numId w:val="2"/>
        </w:numPr>
        <w:spacing w:before="240"/>
      </w:pPr>
      <w:r>
        <w:lastRenderedPageBreak/>
        <w:t>Uplift Rating: UL 90.</w:t>
      </w:r>
    </w:p>
    <w:p w14:paraId="3EBB81FC" w14:textId="77777777" w:rsidR="00CF5428" w:rsidRDefault="004D249B">
      <w:pPr>
        <w:pStyle w:val="PR1"/>
        <w:numPr>
          <w:ilvl w:val="4"/>
          <w:numId w:val="2"/>
        </w:numPr>
      </w:pPr>
      <w: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3A76742B" w14:textId="77777777" w:rsidR="00CF5428" w:rsidRDefault="004D249B">
      <w:pPr>
        <w:pStyle w:val="PR2"/>
        <w:numPr>
          <w:ilvl w:val="5"/>
          <w:numId w:val="2"/>
        </w:numPr>
        <w:spacing w:before="240"/>
      </w:pPr>
      <w:r>
        <w:t>Temperature Change (Range): [</w:t>
      </w:r>
      <w:r>
        <w:rPr>
          <w:b/>
          <w:bCs/>
          <w:color w:val="FF0000"/>
          <w:u w:color="FF0000"/>
        </w:rPr>
        <w:t>120 deg F</w:t>
      </w:r>
      <w:r>
        <w:rPr>
          <w:b/>
          <w:bCs/>
          <w:color w:val="008B8B"/>
          <w:u w:color="008B8B"/>
        </w:rPr>
        <w:t xml:space="preserve"> (67 deg C)</w:t>
      </w:r>
      <w:r>
        <w:rPr>
          <w:b/>
          <w:bCs/>
        </w:rPr>
        <w:t xml:space="preserve">, ambient; </w:t>
      </w:r>
      <w:r>
        <w:rPr>
          <w:b/>
          <w:bCs/>
          <w:color w:val="FF0000"/>
          <w:u w:color="FF0000"/>
        </w:rPr>
        <w:t>180 deg F</w:t>
      </w:r>
      <w:r>
        <w:rPr>
          <w:b/>
          <w:bCs/>
          <w:color w:val="008B8B"/>
          <w:u w:color="008B8B"/>
        </w:rPr>
        <w:t xml:space="preserve"> (100 deg C)</w:t>
      </w:r>
      <w:r>
        <w:rPr>
          <w:b/>
          <w:bCs/>
        </w:rPr>
        <w:t>, material surfaces</w:t>
      </w:r>
      <w:r>
        <w:t>] &lt;</w:t>
      </w:r>
      <w:r>
        <w:rPr>
          <w:b/>
          <w:bCs/>
        </w:rPr>
        <w:t>Insert temperature range</w:t>
      </w:r>
      <w:r>
        <w:t>&gt;.</w:t>
      </w:r>
    </w:p>
    <w:p w14:paraId="6D53645E" w14:textId="77777777" w:rsidR="00CF5428" w:rsidRDefault="004D249B">
      <w:pPr>
        <w:pStyle w:val="ART"/>
        <w:numPr>
          <w:ilvl w:val="3"/>
          <w:numId w:val="2"/>
        </w:numPr>
      </w:pPr>
      <w:r>
        <w:t>STANDING-SEAM METAL ROOF PANELS</w:t>
      </w:r>
    </w:p>
    <w:p w14:paraId="333E66AE" w14:textId="77777777" w:rsidR="00CF5428" w:rsidRDefault="004D249B">
      <w:pPr>
        <w:pStyle w:val="PR1"/>
        <w:numPr>
          <w:ilvl w:val="4"/>
          <w:numId w:val="2"/>
        </w:numPr>
      </w:pPr>
      <w:r>
        <w:t xml:space="preserve">General: Provide factory-formed metal roof panels designed to be installed by lapping and interconnecting raised side edges of adjacent panels with joint type indicated and mechanically attaching panels to supports using concealed clips </w:t>
      </w:r>
      <w:proofErr w:type="gramStart"/>
      <w:r>
        <w:t>in side</w:t>
      </w:r>
      <w:proofErr w:type="gramEnd"/>
      <w:r>
        <w:t xml:space="preserve"> laps. Include clips, cleats, pressure plates, and accessories required for weathertight installation.</w:t>
      </w:r>
    </w:p>
    <w:p w14:paraId="7BF5F6DA" w14:textId="77777777" w:rsidR="00CF5428" w:rsidRDefault="004D249B">
      <w:pPr>
        <w:pStyle w:val="PR2"/>
        <w:numPr>
          <w:ilvl w:val="5"/>
          <w:numId w:val="2"/>
        </w:numPr>
        <w:spacing w:before="240"/>
      </w:pPr>
      <w:r>
        <w:t>Steel Panel Systems: Unless more stringent requirements are indicated, comply with ASTM E 1514.</w:t>
      </w:r>
    </w:p>
    <w:p w14:paraId="260BFAA3" w14:textId="77777777" w:rsidR="00CF5428" w:rsidRDefault="004D249B">
      <w:pPr>
        <w:pStyle w:val="PR2"/>
        <w:numPr>
          <w:ilvl w:val="5"/>
          <w:numId w:val="2"/>
        </w:numPr>
      </w:pPr>
      <w:r>
        <w:t>Aluminum Panel Systems: Unless more stringent requirements are indicated, comply with ASTM E 1637.</w:t>
      </w:r>
    </w:p>
    <w:p w14:paraId="349B195B" w14:textId="77777777" w:rsidR="00CF5428" w:rsidRDefault="004D249B">
      <w:pPr>
        <w:pStyle w:val="PR1"/>
        <w:numPr>
          <w:ilvl w:val="4"/>
          <w:numId w:val="2"/>
        </w:numPr>
      </w:pPr>
      <w:r>
        <w:t>Vertical-Rib, Batten Seamed Joint, Standing-Seam Metal Roof Panels &lt;</w:t>
      </w:r>
      <w:r>
        <w:rPr>
          <w:b/>
          <w:bCs/>
        </w:rPr>
        <w:t>Insert drawing designation</w:t>
      </w:r>
      <w:r>
        <w:t>&gt;: Formed with vertical ribs at panel edges and [</w:t>
      </w:r>
      <w:r>
        <w:rPr>
          <w:b/>
          <w:bCs/>
        </w:rPr>
        <w:t>panel striations</w:t>
      </w:r>
      <w:r>
        <w:t>] [</w:t>
      </w:r>
      <w:r>
        <w:rPr>
          <w:b/>
          <w:bCs/>
        </w:rPr>
        <w:t>a flat pan</w:t>
      </w:r>
      <w:r>
        <w:t>] between ribs; designed for sequential installation by mechanically attaching panels to supports using concealed clips located under one side of the panels, aligning vertical ribs and snapping on batten seam cap.</w:t>
      </w:r>
    </w:p>
    <w:p w14:paraId="3D287F3E" w14:textId="77777777" w:rsidR="00CF5428" w:rsidRDefault="004D249B">
      <w:pPr>
        <w:pStyle w:val="PR2"/>
        <w:numPr>
          <w:ilvl w:val="5"/>
          <w:numId w:val="2"/>
        </w:numPr>
        <w:spacing w:before="240" w:after="240"/>
      </w:pPr>
      <w:hyperlink r:id="rId7" w:history="1">
        <w:r>
          <w:t>Basis-of-Design Product:</w:t>
        </w:r>
      </w:hyperlink>
      <w:r>
        <w:t xml:space="preserve"> Subject to compliance with requirements, provide </w:t>
      </w:r>
      <w:hyperlink r:id="rId8" w:history="1">
        <w:r>
          <w:t>Berridge Manufacturing Company</w:t>
        </w:r>
      </w:hyperlink>
      <w:r>
        <w:t xml:space="preserve">; </w:t>
      </w:r>
      <w:r>
        <w:rPr>
          <w:b/>
          <w:bCs/>
        </w:rPr>
        <w:t>High Seam Tee-Panel</w:t>
      </w:r>
      <w:r>
        <w:t xml:space="preserve"> or comparable product by one of the following:</w:t>
      </w:r>
    </w:p>
    <w:p w14:paraId="55A6366D" w14:textId="77777777" w:rsidR="00CF5428" w:rsidRDefault="004D249B">
      <w:pPr>
        <w:pStyle w:val="PR3"/>
        <w:numPr>
          <w:ilvl w:val="6"/>
          <w:numId w:val="2"/>
        </w:numPr>
      </w:pPr>
      <w:r>
        <w:t>&lt;</w:t>
      </w:r>
      <w:r>
        <w:rPr>
          <w:b/>
          <w:bCs/>
        </w:rPr>
        <w:t>Insert manufacturer’s name</w:t>
      </w:r>
      <w:r>
        <w:t>&gt;.</w:t>
      </w:r>
    </w:p>
    <w:p w14:paraId="6482E9AF" w14:textId="77777777" w:rsidR="00CF5428" w:rsidRDefault="004D249B">
      <w:pPr>
        <w:pStyle w:val="PR2"/>
        <w:numPr>
          <w:ilvl w:val="5"/>
          <w:numId w:val="2"/>
        </w:numPr>
        <w:spacing w:before="240"/>
      </w:pPr>
      <w:r>
        <w:t xml:space="preserve">Metallic-Coated Steel Sheet: Aluminum-zinc alloy-coated steel sheet complying with ASTM A 792/A 792M, </w:t>
      </w:r>
      <w:r>
        <w:rPr>
          <w:rStyle w:val="IP"/>
        </w:rPr>
        <w:t>Class AZ50</w:t>
      </w:r>
      <w:r>
        <w:rPr>
          <w:rStyle w:val="SI"/>
        </w:rPr>
        <w:t xml:space="preserve"> (Class AZM150)</w:t>
      </w:r>
      <w:r>
        <w:t xml:space="preserve"> coating designation; structural quality. </w:t>
      </w:r>
      <w:proofErr w:type="spellStart"/>
      <w:r>
        <w:t>Prepainted</w:t>
      </w:r>
      <w:proofErr w:type="spellEnd"/>
      <w:r>
        <w:t xml:space="preserve"> by the coil-coating process to comply with ASTM A 755/A 755M.</w:t>
      </w:r>
    </w:p>
    <w:p w14:paraId="0D4BC29B" w14:textId="77777777" w:rsidR="00CF5428" w:rsidRDefault="004D249B">
      <w:pPr>
        <w:pStyle w:val="PR3"/>
        <w:numPr>
          <w:ilvl w:val="6"/>
          <w:numId w:val="2"/>
        </w:numPr>
        <w:spacing w:before="240"/>
      </w:pPr>
      <w:r>
        <w:t>Nominal Thickness: [</w:t>
      </w:r>
      <w:r>
        <w:rPr>
          <w:b/>
          <w:bCs/>
          <w:color w:val="FF0000"/>
          <w:u w:color="FF0000"/>
        </w:rPr>
        <w:t>0.024 inch</w:t>
      </w:r>
      <w:r>
        <w:rPr>
          <w:b/>
          <w:bCs/>
          <w:color w:val="008B8B"/>
          <w:u w:color="008B8B"/>
        </w:rPr>
        <w:t xml:space="preserve"> (0.61 mm)</w:t>
      </w:r>
      <w:r>
        <w:t>] [</w:t>
      </w:r>
      <w:r>
        <w:rPr>
          <w:b/>
          <w:bCs/>
          <w:color w:val="FF0000"/>
          <w:u w:color="FF0000"/>
        </w:rPr>
        <w:t>0.029 inch</w:t>
      </w:r>
      <w:r>
        <w:rPr>
          <w:b/>
          <w:bCs/>
          <w:color w:val="008B8B"/>
          <w:u w:color="008B8B"/>
        </w:rPr>
        <w:t xml:space="preserve"> (0.74 mm)</w:t>
      </w:r>
      <w:r>
        <w:t xml:space="preserve">] </w:t>
      </w:r>
    </w:p>
    <w:p w14:paraId="2E757A98" w14:textId="77777777" w:rsidR="00CF5428" w:rsidRDefault="004D249B">
      <w:pPr>
        <w:pStyle w:val="PR3"/>
        <w:numPr>
          <w:ilvl w:val="6"/>
          <w:numId w:val="2"/>
        </w:numPr>
      </w:pPr>
      <w:r>
        <w:t>Exterior Finish: [</w:t>
      </w:r>
      <w:r>
        <w:rPr>
          <w:b/>
          <w:bCs/>
        </w:rPr>
        <w:t>Two-coat fluoropolymer</w:t>
      </w:r>
      <w:r>
        <w:t>] [</w:t>
      </w:r>
      <w:r>
        <w:rPr>
          <w:b/>
          <w:bCs/>
        </w:rPr>
        <w:t>Mica fluoropolymer</w:t>
      </w:r>
      <w:r>
        <w:t>] [</w:t>
      </w:r>
      <w:r>
        <w:rPr>
          <w:b/>
          <w:bCs/>
        </w:rPr>
        <w:t>Metallic fluoropolymer</w:t>
      </w:r>
      <w:r>
        <w:t>].</w:t>
      </w:r>
    </w:p>
    <w:p w14:paraId="6BECDB3A" w14:textId="77777777" w:rsidR="00CF5428" w:rsidRDefault="004D249B">
      <w:pPr>
        <w:pStyle w:val="PR3"/>
        <w:numPr>
          <w:ilvl w:val="6"/>
          <w:numId w:val="2"/>
        </w:numPr>
      </w:pPr>
      <w:r>
        <w:t>Painted materials shall have a removable plastic film to protect the paint during roll forming, shipping and handling.</w:t>
      </w:r>
    </w:p>
    <w:p w14:paraId="78A3413E" w14:textId="77777777" w:rsidR="00CF5428" w:rsidRDefault="004D249B">
      <w:pPr>
        <w:pStyle w:val="PR3"/>
        <w:numPr>
          <w:ilvl w:val="6"/>
          <w:numId w:val="2"/>
        </w:numPr>
        <w:outlineLvl w:val="9"/>
      </w:pPr>
      <w:r>
        <w:t>Color: [</w:t>
      </w:r>
      <w:r>
        <w:rPr>
          <w:b/>
          <w:bCs/>
        </w:rPr>
        <w:t>As indicated by manufacturer's designations</w:t>
      </w:r>
      <w:r>
        <w:t>] [</w:t>
      </w:r>
      <w:r>
        <w:rPr>
          <w:b/>
          <w:bCs/>
        </w:rPr>
        <w:t>Match Architect's samples</w:t>
      </w:r>
      <w:r>
        <w:t>] [</w:t>
      </w:r>
      <w:r>
        <w:rPr>
          <w:b/>
          <w:bCs/>
        </w:rPr>
        <w:t>As selected by Architect from manufacturer's full range</w:t>
      </w:r>
      <w:r>
        <w:t xml:space="preserve">] </w:t>
      </w:r>
      <w:r>
        <w:rPr>
          <w:b/>
          <w:bCs/>
        </w:rPr>
        <w:t>&lt;Insert color&gt;</w:t>
      </w:r>
      <w:r>
        <w:t>.</w:t>
      </w:r>
    </w:p>
    <w:p w14:paraId="2A0AED6C" w14:textId="77777777" w:rsidR="00CF5428" w:rsidRDefault="004D249B">
      <w:pPr>
        <w:pStyle w:val="PR2"/>
        <w:numPr>
          <w:ilvl w:val="5"/>
          <w:numId w:val="2"/>
        </w:numPr>
        <w:spacing w:before="240"/>
      </w:pPr>
      <w:r>
        <w:t xml:space="preserve">Aluminum Sheet: Coil-coated sheet, </w:t>
      </w:r>
      <w:r>
        <w:rPr>
          <w:rStyle w:val="IP"/>
        </w:rPr>
        <w:t>ASTM B 209</w:t>
      </w:r>
      <w:r>
        <w:rPr>
          <w:rStyle w:val="SI"/>
        </w:rPr>
        <w:t xml:space="preserve"> (ASTM B 209M)</w:t>
      </w:r>
      <w:r>
        <w:t>, 3105 alloy with H14 temper as required to suit forming operations and structural performance required.</w:t>
      </w:r>
    </w:p>
    <w:p w14:paraId="0043127E" w14:textId="77777777" w:rsidR="00CF5428" w:rsidRDefault="004D249B">
      <w:pPr>
        <w:pStyle w:val="PR3"/>
        <w:numPr>
          <w:ilvl w:val="6"/>
          <w:numId w:val="2"/>
        </w:numPr>
        <w:spacing w:before="240"/>
      </w:pPr>
      <w:r>
        <w:lastRenderedPageBreak/>
        <w:t xml:space="preserve">Thickness: </w:t>
      </w:r>
      <w:r>
        <w:rPr>
          <w:rStyle w:val="IP"/>
        </w:rPr>
        <w:t>0.032 inch</w:t>
      </w:r>
      <w:r>
        <w:rPr>
          <w:rStyle w:val="SI"/>
        </w:rPr>
        <w:t xml:space="preserve"> (0.81 mm)</w:t>
      </w:r>
      <w:r>
        <w:t xml:space="preserve">. </w:t>
      </w:r>
    </w:p>
    <w:p w14:paraId="28291F7A" w14:textId="77777777" w:rsidR="00CF5428" w:rsidRDefault="004D249B">
      <w:pPr>
        <w:pStyle w:val="PR3"/>
        <w:numPr>
          <w:ilvl w:val="6"/>
          <w:numId w:val="2"/>
        </w:numPr>
      </w:pPr>
      <w:r>
        <w:t>Surface: Smooth, flat finish.</w:t>
      </w:r>
    </w:p>
    <w:p w14:paraId="4CA94B89" w14:textId="77777777" w:rsidR="00CF5428" w:rsidRDefault="004D249B">
      <w:pPr>
        <w:pStyle w:val="PR3"/>
        <w:numPr>
          <w:ilvl w:val="6"/>
          <w:numId w:val="2"/>
        </w:numPr>
      </w:pPr>
      <w:r>
        <w:t>Exterior Finish: [</w:t>
      </w:r>
      <w:r>
        <w:rPr>
          <w:b/>
          <w:bCs/>
        </w:rPr>
        <w:t>Two-coat fluoropolymer</w:t>
      </w:r>
      <w:r>
        <w:t>] [</w:t>
      </w:r>
      <w:r>
        <w:rPr>
          <w:b/>
          <w:bCs/>
        </w:rPr>
        <w:t>Mica fluoropolymer</w:t>
      </w:r>
      <w:r>
        <w:t>] [</w:t>
      </w:r>
      <w:r>
        <w:rPr>
          <w:b/>
          <w:bCs/>
        </w:rPr>
        <w:t>Metallic fluoropolymer</w:t>
      </w:r>
      <w:r>
        <w:t>].</w:t>
      </w:r>
    </w:p>
    <w:p w14:paraId="15C3A22F" w14:textId="77777777" w:rsidR="00CF5428" w:rsidRDefault="004D249B">
      <w:pPr>
        <w:pStyle w:val="PR3"/>
        <w:numPr>
          <w:ilvl w:val="6"/>
          <w:numId w:val="2"/>
        </w:numPr>
      </w:pPr>
      <w:r>
        <w:t>Color: [</w:t>
      </w:r>
      <w:r>
        <w:rPr>
          <w:b/>
          <w:bCs/>
        </w:rPr>
        <w:t>As indicated by manufacturer's designations</w:t>
      </w:r>
      <w:r>
        <w:t>] [</w:t>
      </w:r>
      <w:r>
        <w:rPr>
          <w:b/>
          <w:bCs/>
        </w:rPr>
        <w:t>Match Architect's samples</w:t>
      </w:r>
      <w:r>
        <w:t>] [</w:t>
      </w:r>
      <w:r>
        <w:rPr>
          <w:b/>
          <w:bCs/>
        </w:rPr>
        <w:t>As selected by Architect from manufacturer's full range</w:t>
      </w:r>
      <w:r>
        <w:t xml:space="preserve">] </w:t>
      </w:r>
      <w:r>
        <w:rPr>
          <w:b/>
          <w:bCs/>
        </w:rPr>
        <w:t>&lt;Insert color&gt;</w:t>
      </w:r>
      <w:r>
        <w:t>.</w:t>
      </w:r>
    </w:p>
    <w:p w14:paraId="0D31AFA2" w14:textId="77777777" w:rsidR="00CF5428" w:rsidRDefault="004D249B">
      <w:pPr>
        <w:pStyle w:val="PR2"/>
        <w:numPr>
          <w:ilvl w:val="5"/>
          <w:numId w:val="2"/>
        </w:numPr>
        <w:spacing w:before="240"/>
      </w:pPr>
      <w:r>
        <w:t>Clips: [</w:t>
      </w:r>
      <w:r>
        <w:rPr>
          <w:b/>
          <w:bCs/>
        </w:rPr>
        <w:t>Tee-Clip</w:t>
      </w:r>
      <w:r>
        <w:t>] [</w:t>
      </w:r>
      <w:r>
        <w:rPr>
          <w:b/>
          <w:bCs/>
        </w:rPr>
        <w:t>Folding Tee-Clip</w:t>
      </w:r>
      <w:r>
        <w:t>] to accommodate thermal movement.</w:t>
      </w:r>
    </w:p>
    <w:p w14:paraId="462B8310" w14:textId="77777777" w:rsidR="00CF5428" w:rsidRDefault="004D249B">
      <w:pPr>
        <w:pStyle w:val="PR3"/>
        <w:numPr>
          <w:ilvl w:val="6"/>
          <w:numId w:val="2"/>
        </w:numPr>
        <w:spacing w:before="240"/>
      </w:pPr>
      <w:r>
        <w:t>Material: [</w:t>
      </w:r>
      <w:r>
        <w:rPr>
          <w:b/>
          <w:bCs/>
          <w:color w:val="FF0000"/>
          <w:u w:color="FF0000"/>
        </w:rPr>
        <w:t>0.024-inch-</w:t>
      </w:r>
      <w:r>
        <w:rPr>
          <w:b/>
          <w:bCs/>
          <w:color w:val="008B8B"/>
          <w:u w:color="008B8B"/>
        </w:rPr>
        <w:t xml:space="preserve"> (0.61-mm-)</w:t>
      </w:r>
      <w:r>
        <w:t>] [</w:t>
      </w:r>
      <w:r>
        <w:rPr>
          <w:b/>
          <w:bCs/>
          <w:color w:val="FF0000"/>
          <w:u w:color="FF0000"/>
        </w:rPr>
        <w:t>0.0149-inch-</w:t>
      </w:r>
      <w:r>
        <w:rPr>
          <w:b/>
          <w:bCs/>
          <w:color w:val="008B8B"/>
          <w:u w:color="008B8B"/>
        </w:rPr>
        <w:t xml:space="preserve"> (0.37846-mm-)</w:t>
      </w:r>
      <w:r>
        <w:t>] nominal thickness, aluminum-zinc alloy-coated steel sheet.</w:t>
      </w:r>
    </w:p>
    <w:p w14:paraId="0E4FD2E9" w14:textId="77777777" w:rsidR="00CF5428" w:rsidRDefault="004D249B">
      <w:pPr>
        <w:pStyle w:val="PR3"/>
        <w:numPr>
          <w:ilvl w:val="6"/>
          <w:numId w:val="2"/>
        </w:numPr>
      </w:pPr>
      <w:r>
        <w:t xml:space="preserve">Material: </w:t>
      </w:r>
      <w:r>
        <w:rPr>
          <w:rStyle w:val="IP"/>
        </w:rPr>
        <w:t>0.025-inch</w:t>
      </w:r>
      <w:r>
        <w:rPr>
          <w:rStyle w:val="SI"/>
        </w:rPr>
        <w:t xml:space="preserve"> (0.64-mm)</w:t>
      </w:r>
      <w:r>
        <w:t xml:space="preserve"> thick, stainless-steel sheet.</w:t>
      </w:r>
    </w:p>
    <w:p w14:paraId="275ADCCF" w14:textId="77777777" w:rsidR="00CF5428" w:rsidRDefault="004D249B">
      <w:pPr>
        <w:pStyle w:val="PR2"/>
        <w:numPr>
          <w:ilvl w:val="5"/>
          <w:numId w:val="2"/>
        </w:numPr>
        <w:spacing w:before="240"/>
      </w:pPr>
      <w:r>
        <w:t xml:space="preserve">Panel Coverage: </w:t>
      </w:r>
      <w:r>
        <w:rPr>
          <w:b/>
          <w:bCs/>
          <w:color w:val="FF0000"/>
          <w:u w:color="FF0000"/>
        </w:rPr>
        <w:t>18.25 inches</w:t>
      </w:r>
      <w:r>
        <w:rPr>
          <w:b/>
          <w:bCs/>
          <w:color w:val="008B8B"/>
          <w:u w:color="008B8B"/>
        </w:rPr>
        <w:t xml:space="preserve"> (463.55 mm)</w:t>
      </w:r>
      <w:r>
        <w:t>.</w:t>
      </w:r>
    </w:p>
    <w:p w14:paraId="63D5B276" w14:textId="77777777" w:rsidR="00CF5428" w:rsidRDefault="004D249B">
      <w:pPr>
        <w:pStyle w:val="PR2"/>
        <w:numPr>
          <w:ilvl w:val="5"/>
          <w:numId w:val="2"/>
        </w:numPr>
      </w:pPr>
      <w:r>
        <w:t>Panel Height: [</w:t>
      </w:r>
      <w:r>
        <w:rPr>
          <w:b/>
          <w:bCs/>
          <w:color w:val="FF0000"/>
          <w:u w:color="FF0000"/>
        </w:rPr>
        <w:t>1.5 inches</w:t>
      </w:r>
      <w:r>
        <w:rPr>
          <w:b/>
          <w:bCs/>
          <w:color w:val="008B8B"/>
          <w:u w:color="008B8B"/>
        </w:rPr>
        <w:t xml:space="preserve"> (38 mm)</w:t>
      </w:r>
      <w:r>
        <w:t>] [</w:t>
      </w:r>
      <w:r>
        <w:rPr>
          <w:b/>
          <w:bCs/>
          <w:color w:val="FF0000"/>
          <w:u w:color="FF0000"/>
        </w:rPr>
        <w:t>1.0 inches</w:t>
      </w:r>
      <w:r>
        <w:rPr>
          <w:b/>
          <w:bCs/>
          <w:color w:val="008B8B"/>
          <w:u w:color="008B8B"/>
        </w:rPr>
        <w:t xml:space="preserve"> (51 mm)</w:t>
      </w:r>
      <w:r>
        <w:t>].</w:t>
      </w:r>
    </w:p>
    <w:p w14:paraId="182C3ABA" w14:textId="77777777" w:rsidR="00CF5428" w:rsidRDefault="004D249B">
      <w:pPr>
        <w:pStyle w:val="ART"/>
        <w:numPr>
          <w:ilvl w:val="3"/>
          <w:numId w:val="2"/>
        </w:numPr>
      </w:pPr>
      <w:r>
        <w:t>UNDERLAYMENT MATERIALS</w:t>
      </w:r>
    </w:p>
    <w:p w14:paraId="73D5AD96" w14:textId="77777777" w:rsidR="00CF5428" w:rsidRDefault="004D249B">
      <w:pPr>
        <w:pStyle w:val="PR1"/>
        <w:numPr>
          <w:ilvl w:val="4"/>
          <w:numId w:val="2"/>
        </w:numPr>
      </w:pPr>
      <w:r>
        <w:t xml:space="preserve">Self-Adhering, High-Temperature Underlayment: Provide self-adhering, cold-applied, sheet underlayment, a minimum of </w:t>
      </w:r>
      <w:r>
        <w:rPr>
          <w:rStyle w:val="IP"/>
        </w:rPr>
        <w:t>40 mils</w:t>
      </w:r>
      <w:r>
        <w:rPr>
          <w:rStyle w:val="SI"/>
        </w:rPr>
        <w:t xml:space="preserve"> (1.02 mm)</w:t>
      </w:r>
      <w:r>
        <w:t xml:space="preserve"> thick, consisting of slip-resistant, polyethylene-film top surface laminated to a layer of butyl or SBS-modified asphalt adhesive, with release-paper backing. Provide primer when recommended by underlayment manufacturer.</w:t>
      </w:r>
    </w:p>
    <w:p w14:paraId="67714049" w14:textId="77777777" w:rsidR="00CF5428" w:rsidRDefault="004D249B">
      <w:pPr>
        <w:pStyle w:val="PR2"/>
        <w:numPr>
          <w:ilvl w:val="5"/>
          <w:numId w:val="2"/>
        </w:numPr>
        <w:spacing w:before="240"/>
      </w:pPr>
      <w:r>
        <w:t xml:space="preserve">Thermal Stability: Stable after testing at </w:t>
      </w:r>
      <w:r>
        <w:rPr>
          <w:rStyle w:val="IP"/>
        </w:rPr>
        <w:t>240 deg F</w:t>
      </w:r>
      <w:r>
        <w:rPr>
          <w:rStyle w:val="SI"/>
        </w:rPr>
        <w:t xml:space="preserve"> (116 deg C)</w:t>
      </w:r>
      <w:r>
        <w:t>; ASTM D 1970.</w:t>
      </w:r>
    </w:p>
    <w:p w14:paraId="7EBC26D4" w14:textId="77777777" w:rsidR="00CF5428" w:rsidRDefault="004D249B">
      <w:pPr>
        <w:pStyle w:val="PR2"/>
        <w:numPr>
          <w:ilvl w:val="5"/>
          <w:numId w:val="2"/>
        </w:numPr>
      </w:pPr>
      <w:r>
        <w:t xml:space="preserve">Low-Temperature Flexibility: Passes after testing at minus </w:t>
      </w:r>
      <w:r>
        <w:rPr>
          <w:rStyle w:val="IP"/>
        </w:rPr>
        <w:t>20 deg F</w:t>
      </w:r>
      <w:r>
        <w:rPr>
          <w:rStyle w:val="SI"/>
        </w:rPr>
        <w:t xml:space="preserve"> (29 deg C)</w:t>
      </w:r>
      <w:r>
        <w:t>; ASTM D 1970.</w:t>
      </w:r>
    </w:p>
    <w:p w14:paraId="132A8BF4" w14:textId="77777777" w:rsidR="00CF5428" w:rsidRDefault="004D249B">
      <w:pPr>
        <w:pStyle w:val="PR2"/>
        <w:numPr>
          <w:ilvl w:val="5"/>
          <w:numId w:val="2"/>
        </w:numPr>
        <w:outlineLvl w:val="9"/>
      </w:pPr>
      <w:hyperlink r:id="rId9" w:history="1">
        <w:bookmarkStart w:id="4" w:name="ptBookmark6911"/>
        <w:r>
          <w:t>Manufacturers:</w:t>
        </w:r>
      </w:hyperlink>
      <w:r>
        <w:t xml:space="preserve"> Subject to compliance with requirements, provide products by one of the following:</w:t>
      </w:r>
    </w:p>
    <w:p w14:paraId="5FDD4743" w14:textId="77777777" w:rsidR="0094517A" w:rsidRDefault="0094517A" w:rsidP="0094517A">
      <w:pPr>
        <w:pStyle w:val="PR2"/>
        <w:ind w:left="1440"/>
        <w:outlineLvl w:val="9"/>
      </w:pPr>
    </w:p>
    <w:p w14:paraId="5F49D005" w14:textId="77777777" w:rsidR="0094517A" w:rsidRDefault="0094517A" w:rsidP="0094517A">
      <w:pPr>
        <w:pStyle w:val="PR3"/>
        <w:numPr>
          <w:ilvl w:val="6"/>
          <w:numId w:val="2"/>
        </w:numPr>
      </w:pPr>
      <w:r>
        <w:t>Grace Ultra</w:t>
      </w:r>
    </w:p>
    <w:p w14:paraId="6247C9B5" w14:textId="77BE6C33" w:rsidR="00CF5428" w:rsidRDefault="004D249B" w:rsidP="0094517A">
      <w:pPr>
        <w:pStyle w:val="PR3"/>
        <w:numPr>
          <w:ilvl w:val="6"/>
          <w:numId w:val="2"/>
        </w:numPr>
      </w:pPr>
      <w:r>
        <w:t>Mid-States Asphalt Quick Stick HT Pro</w:t>
      </w:r>
    </w:p>
    <w:bookmarkEnd w:id="4"/>
    <w:p w14:paraId="77121C30" w14:textId="77777777" w:rsidR="00CF5428" w:rsidRDefault="004D249B">
      <w:pPr>
        <w:pStyle w:val="PR3"/>
        <w:numPr>
          <w:ilvl w:val="6"/>
          <w:numId w:val="2"/>
        </w:numPr>
      </w:pPr>
      <w:proofErr w:type="spellStart"/>
      <w:r>
        <w:t>Polyglass</w:t>
      </w:r>
      <w:proofErr w:type="spellEnd"/>
      <w:r>
        <w:t xml:space="preserve"> </w:t>
      </w:r>
      <w:proofErr w:type="spellStart"/>
      <w:r>
        <w:t>Polystick</w:t>
      </w:r>
      <w:proofErr w:type="spellEnd"/>
      <w:r>
        <w:t xml:space="preserve"> MTS</w:t>
      </w:r>
    </w:p>
    <w:p w14:paraId="0CD04BCF" w14:textId="77777777" w:rsidR="00CF5428" w:rsidRDefault="004D249B">
      <w:pPr>
        <w:pStyle w:val="PR3"/>
        <w:numPr>
          <w:ilvl w:val="6"/>
          <w:numId w:val="2"/>
        </w:numPr>
      </w:pPr>
      <w:proofErr w:type="spellStart"/>
      <w:r>
        <w:t>Soprema</w:t>
      </w:r>
      <w:proofErr w:type="spellEnd"/>
      <w:r>
        <w:t xml:space="preserve"> </w:t>
      </w:r>
      <w:proofErr w:type="spellStart"/>
      <w:r>
        <w:t>Lastobond</w:t>
      </w:r>
      <w:proofErr w:type="spellEnd"/>
      <w:r>
        <w:t xml:space="preserve"> Shield HT</w:t>
      </w:r>
    </w:p>
    <w:p w14:paraId="2DF90D1B" w14:textId="77777777" w:rsidR="00CF5428" w:rsidRDefault="002C0C70">
      <w:pPr>
        <w:pStyle w:val="PR3"/>
        <w:numPr>
          <w:ilvl w:val="6"/>
          <w:numId w:val="2"/>
        </w:numPr>
      </w:pPr>
      <w:r>
        <w:t xml:space="preserve">Grace Ice &amp; </w:t>
      </w:r>
      <w:proofErr w:type="spellStart"/>
      <w:r>
        <w:t>Watershield</w:t>
      </w:r>
      <w:proofErr w:type="spellEnd"/>
      <w:r>
        <w:t xml:space="preserve"> HT</w:t>
      </w:r>
    </w:p>
    <w:p w14:paraId="46789488" w14:textId="77777777" w:rsidR="00CF5428" w:rsidRDefault="004D249B">
      <w:pPr>
        <w:pStyle w:val="PR3"/>
        <w:numPr>
          <w:ilvl w:val="6"/>
          <w:numId w:val="2"/>
        </w:numPr>
        <w:outlineLvl w:val="9"/>
      </w:pPr>
      <w:r>
        <w:t>&lt;</w:t>
      </w:r>
      <w:r>
        <w:rPr>
          <w:b/>
          <w:bCs/>
        </w:rPr>
        <w:t>Insert manufacturer’s name</w:t>
      </w:r>
      <w:r>
        <w:t>&gt;.</w:t>
      </w:r>
    </w:p>
    <w:p w14:paraId="1AE70970" w14:textId="77777777" w:rsidR="00CF5428" w:rsidRDefault="004D249B">
      <w:pPr>
        <w:pStyle w:val="PR1"/>
        <w:numPr>
          <w:ilvl w:val="4"/>
          <w:numId w:val="2"/>
        </w:numPr>
      </w:pPr>
      <w:r>
        <w:t>Felt Underlayment: ASTM D 226/D 22M, Type II (No. 30), asphalt-saturated organic felts.</w:t>
      </w:r>
    </w:p>
    <w:p w14:paraId="2C61D3F9" w14:textId="77777777" w:rsidR="00CF5428" w:rsidRDefault="004D249B">
      <w:pPr>
        <w:pStyle w:val="ART"/>
        <w:numPr>
          <w:ilvl w:val="3"/>
          <w:numId w:val="2"/>
        </w:numPr>
      </w:pPr>
      <w:r>
        <w:t>MISCELLANEOUS MATERIALS</w:t>
      </w:r>
    </w:p>
    <w:p w14:paraId="400DB978" w14:textId="77777777" w:rsidR="00CF5428" w:rsidRDefault="004D249B">
      <w:pPr>
        <w:pStyle w:val="PR1"/>
        <w:numPr>
          <w:ilvl w:val="4"/>
          <w:numId w:val="2"/>
        </w:numPr>
      </w:pPr>
      <w:r>
        <w:t xml:space="preserve">Miscellaneous Metal </w:t>
      </w:r>
      <w:proofErr w:type="spellStart"/>
      <w:r>
        <w:t>Subframing</w:t>
      </w:r>
      <w:proofErr w:type="spellEnd"/>
      <w:r>
        <w:t xml:space="preserve"> and Furring: ASTM C 645; cold-formed, metallic-coated steel sheet, ASTM A 653/A 653M, </w:t>
      </w:r>
      <w:r>
        <w:rPr>
          <w:rStyle w:val="IP"/>
        </w:rPr>
        <w:t>G90</w:t>
      </w:r>
      <w:r>
        <w:rPr>
          <w:rStyle w:val="SI"/>
        </w:rPr>
        <w:t xml:space="preserve"> (Z275 hot-dip galvanized)</w:t>
      </w:r>
      <w:r>
        <w:t xml:space="preserve"> coating designation or ASTM A 792/A 792M, </w:t>
      </w:r>
      <w:r>
        <w:rPr>
          <w:rStyle w:val="IP"/>
        </w:rPr>
        <w:t>Class AZ50</w:t>
      </w:r>
      <w:r>
        <w:rPr>
          <w:rStyle w:val="SI"/>
        </w:rPr>
        <w:t xml:space="preserve"> (Class AZM150)</w:t>
      </w:r>
      <w:r>
        <w:t xml:space="preserve"> coating designation unless otherwise indicated. Provide manufacturer's standard sections as required for support and alignment of metal panel system.</w:t>
      </w:r>
    </w:p>
    <w:p w14:paraId="69910B68" w14:textId="77777777" w:rsidR="00CF5428" w:rsidRDefault="004D249B">
      <w:pPr>
        <w:pStyle w:val="PR1"/>
        <w:numPr>
          <w:ilvl w:val="4"/>
          <w:numId w:val="2"/>
        </w:numPr>
      </w:pPr>
      <w:r>
        <w:t xml:space="preserve">Panel Accessories: Provide components required for a complete, weathertight panel system including trim, copings, </w:t>
      </w:r>
      <w:proofErr w:type="gramStart"/>
      <w:r>
        <w:t>fasciae</w:t>
      </w:r>
      <w:proofErr w:type="gramEnd"/>
      <w:r>
        <w:t xml:space="preserve">, mullions, sills, corner units, clips, flashings, sealants, gaskets, </w:t>
      </w:r>
      <w:r>
        <w:lastRenderedPageBreak/>
        <w:t>fillers, closure strips, and similar items. Match material and finish of metal panels unless otherwise indicated.</w:t>
      </w:r>
    </w:p>
    <w:p w14:paraId="7C6F7450" w14:textId="77777777" w:rsidR="00CF5428" w:rsidRDefault="004D249B">
      <w:pPr>
        <w:pStyle w:val="PR2"/>
        <w:numPr>
          <w:ilvl w:val="5"/>
          <w:numId w:val="2"/>
        </w:numPr>
        <w:spacing w:before="240"/>
      </w:pPr>
      <w:r>
        <w:t>Closures: Provide closures at eaves and ridges, fabricated of same metal as metal panels.</w:t>
      </w:r>
    </w:p>
    <w:p w14:paraId="5ACE119A" w14:textId="77777777" w:rsidR="00CF5428" w:rsidRDefault="004D249B">
      <w:pPr>
        <w:pStyle w:val="PR2"/>
        <w:numPr>
          <w:ilvl w:val="5"/>
          <w:numId w:val="2"/>
        </w:numPr>
      </w:pPr>
      <w:r>
        <w:t>Backing Plates: Provide metal backing plates at panel end splices, fabricated from material recommended by manufacturer.</w:t>
      </w:r>
    </w:p>
    <w:p w14:paraId="2E863A8E" w14:textId="77777777" w:rsidR="00CF5428" w:rsidRDefault="004D249B">
      <w:pPr>
        <w:pStyle w:val="PR1"/>
        <w:numPr>
          <w:ilvl w:val="4"/>
          <w:numId w:val="2"/>
        </w:numPr>
      </w:pPr>
      <w:r>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14:paraId="6E812BDB" w14:textId="77777777" w:rsidR="00CF5428" w:rsidRDefault="004D249B">
      <w:pPr>
        <w:pStyle w:val="PR1"/>
        <w:numPr>
          <w:ilvl w:val="4"/>
          <w:numId w:val="2"/>
        </w:numPr>
      </w:pPr>
      <w:r>
        <w:t xml:space="preserve">Gutters: Formed from same material as roof panels, complete with end pieces, outlet tubes, and other special pieces as required. Fabricate </w:t>
      </w:r>
      <w:proofErr w:type="gramStart"/>
      <w:r>
        <w:t xml:space="preserve">in minimum </w:t>
      </w:r>
      <w:r>
        <w:rPr>
          <w:rStyle w:val="IP"/>
        </w:rPr>
        <w:t>96-inch</w:t>
      </w:r>
      <w:r>
        <w:rPr>
          <w:rStyle w:val="SI"/>
        </w:rPr>
        <w:t xml:space="preserve"> (2400-mm)</w:t>
      </w:r>
      <w:r>
        <w:t xml:space="preserve"> long sections,</w:t>
      </w:r>
      <w:proofErr w:type="gramEnd"/>
      <w:r>
        <w:t xml:space="preserve"> of size and metal thickness according to SMACNA's "Architectural Sheet Metal Manual." </w:t>
      </w:r>
      <w:proofErr w:type="gramStart"/>
      <w:r>
        <w:t>Furnish</w:t>
      </w:r>
      <w:proofErr w:type="gramEnd"/>
      <w:r>
        <w:t xml:space="preserve"> gutter supports spaced a maximum of </w:t>
      </w:r>
      <w:r>
        <w:rPr>
          <w:rStyle w:val="IP"/>
        </w:rPr>
        <w:t>36 inches</w:t>
      </w:r>
      <w:r>
        <w:rPr>
          <w:rStyle w:val="SI"/>
        </w:rPr>
        <w:t xml:space="preserve"> (914 mm)</w:t>
      </w:r>
      <w:r>
        <w:t xml:space="preserve"> </w:t>
      </w:r>
      <w:proofErr w:type="spellStart"/>
      <w:r>
        <w:t>o.c.</w:t>
      </w:r>
      <w:proofErr w:type="spellEnd"/>
      <w:r>
        <w:t>, fabricated from same metal as gutters. Provide wire ball strainers of compatible metal at outlets. Finish gutters to match [</w:t>
      </w:r>
      <w:r>
        <w:rPr>
          <w:b/>
          <w:bCs/>
        </w:rPr>
        <w:t>metal roof panels</w:t>
      </w:r>
      <w:r>
        <w:t>] [</w:t>
      </w:r>
      <w:r>
        <w:rPr>
          <w:b/>
          <w:bCs/>
        </w:rPr>
        <w:t>roof fascia and rake trim</w:t>
      </w:r>
      <w:r>
        <w:t>].</w:t>
      </w:r>
    </w:p>
    <w:p w14:paraId="6C7C5B54" w14:textId="77777777" w:rsidR="00CF5428" w:rsidRDefault="004D249B">
      <w:pPr>
        <w:pStyle w:val="PR1"/>
        <w:numPr>
          <w:ilvl w:val="4"/>
          <w:numId w:val="2"/>
        </w:numPr>
      </w:pPr>
      <w:r>
        <w:t xml:space="preserve">Downspouts: Formed from </w:t>
      </w:r>
      <w:proofErr w:type="gramStart"/>
      <w:r>
        <w:t>same</w:t>
      </w:r>
      <w:proofErr w:type="gramEnd"/>
      <w:r>
        <w:t xml:space="preserve"> material as roof panels. Fabricate in </w:t>
      </w:r>
      <w:r>
        <w:rPr>
          <w:rStyle w:val="IP"/>
        </w:rPr>
        <w:t>10-foot</w:t>
      </w:r>
      <w:r>
        <w:rPr>
          <w:rStyle w:val="SI"/>
        </w:rPr>
        <w:t xml:space="preserve"> (3-m)</w:t>
      </w:r>
      <w:r>
        <w:t xml:space="preserve"> long sections, complete with formed elbows and offsets, of size and metal thickness according to SMACNA's "Architectural Sheet Metal Manual." Finish downspouts to match gutters.</w:t>
      </w:r>
    </w:p>
    <w:p w14:paraId="79C89F92" w14:textId="77777777" w:rsidR="00CF5428" w:rsidRDefault="004D249B">
      <w:pPr>
        <w:pStyle w:val="PR1"/>
        <w:numPr>
          <w:ilvl w:val="4"/>
          <w:numId w:val="2"/>
        </w:numPr>
      </w:pPr>
      <w:r>
        <w:t>Roof Curbs: Fabricated from same material as roof panels, [</w:t>
      </w:r>
      <w:r>
        <w:rPr>
          <w:b/>
          <w:bCs/>
          <w:color w:val="FF0000"/>
          <w:u w:color="FF0000"/>
        </w:rPr>
        <w:t>0.024 inch</w:t>
      </w:r>
      <w:r>
        <w:rPr>
          <w:b/>
          <w:bCs/>
        </w:rPr>
        <w:t xml:space="preserve"> </w:t>
      </w:r>
      <w:r>
        <w:rPr>
          <w:b/>
          <w:bCs/>
          <w:color w:val="008B8B"/>
          <w:u w:color="008B8B"/>
        </w:rPr>
        <w:t>(0.61 mm)</w:t>
      </w:r>
      <w:r>
        <w:t>] [</w:t>
      </w:r>
      <w:r>
        <w:rPr>
          <w:b/>
          <w:bCs/>
          <w:color w:val="FF0000"/>
          <w:u w:color="FF0000"/>
        </w:rPr>
        <w:t>0.029 inch</w:t>
      </w:r>
      <w:r>
        <w:rPr>
          <w:b/>
          <w:bCs/>
        </w:rPr>
        <w:t xml:space="preserve"> </w:t>
      </w:r>
      <w:r>
        <w:rPr>
          <w:b/>
          <w:bCs/>
          <w:color w:val="008B8B"/>
          <w:u w:color="008B8B"/>
        </w:rPr>
        <w:t>(0.74mm)</w:t>
      </w:r>
      <w:r>
        <w:t xml:space="preserve">] nominal thickness; galvalume or stainless steel; supply an integral full-length cricket for curbs wider than </w:t>
      </w:r>
      <w:r>
        <w:rPr>
          <w:rStyle w:val="IP"/>
        </w:rPr>
        <w:t>24 inches</w:t>
      </w:r>
      <w:r>
        <w:t xml:space="preserve"> </w:t>
      </w:r>
      <w:r>
        <w:rPr>
          <w:rStyle w:val="SI"/>
        </w:rPr>
        <w:t>(610 mm)</w:t>
      </w:r>
      <w:r>
        <w:t xml:space="preserve"> supported by a structural metal deck. Fabricate curb flashing from [</w:t>
      </w:r>
      <w:r>
        <w:rPr>
          <w:b/>
          <w:bCs/>
          <w:color w:val="FF0000"/>
          <w:u w:color="FF0000"/>
        </w:rPr>
        <w:t>0.024 inch</w:t>
      </w:r>
      <w:r>
        <w:rPr>
          <w:rStyle w:val="IP"/>
        </w:rPr>
        <w:t xml:space="preserve"> </w:t>
      </w:r>
      <w:r>
        <w:rPr>
          <w:b/>
          <w:bCs/>
          <w:color w:val="008B8B"/>
          <w:u w:color="008B8B"/>
        </w:rPr>
        <w:t>(0.61 mm)</w:t>
      </w:r>
      <w:r>
        <w:t>] [</w:t>
      </w:r>
      <w:r>
        <w:rPr>
          <w:b/>
          <w:bCs/>
          <w:color w:val="FF0000"/>
          <w:u w:color="FF0000"/>
        </w:rPr>
        <w:t>0.029 inch</w:t>
      </w:r>
      <w:r>
        <w:rPr>
          <w:b/>
          <w:bCs/>
        </w:rPr>
        <w:t xml:space="preserve"> </w:t>
      </w:r>
      <w:r>
        <w:rPr>
          <w:b/>
          <w:bCs/>
          <w:color w:val="008B8B"/>
          <w:u w:color="008B8B"/>
        </w:rPr>
        <w:t>(0.74mm)</w:t>
      </w:r>
      <w:r>
        <w:t>].</w:t>
      </w:r>
      <w:r>
        <w:rPr>
          <w:b/>
          <w:bCs/>
        </w:rPr>
        <w:t xml:space="preserve">  </w:t>
      </w:r>
      <w:r>
        <w:t xml:space="preserve">On open framing, provide roof underlayment and decking at and about roof curb per roofing manufacturer’s requirements.  Maintain a minimum of 1/2 of roofing panel width on each side of roof curb, and start panels a minimum of </w:t>
      </w:r>
      <w:r>
        <w:rPr>
          <w:rStyle w:val="IP"/>
        </w:rPr>
        <w:t>9 inches</w:t>
      </w:r>
      <w:r>
        <w:t xml:space="preserve"> </w:t>
      </w:r>
      <w:r>
        <w:rPr>
          <w:rStyle w:val="SI"/>
        </w:rPr>
        <w:t>(229 mm)</w:t>
      </w:r>
      <w:r>
        <w:t xml:space="preserve"> up slope of roof curb, flashing roofing panels to roof curb per roofing manufacturer’s </w:t>
      </w:r>
      <w:proofErr w:type="gramStart"/>
      <w:r>
        <w:t>requirements..</w:t>
      </w:r>
      <w:proofErr w:type="gramEnd"/>
      <w:r>
        <w:t xml:space="preserve"> Fabricate curb and </w:t>
      </w:r>
      <w:proofErr w:type="spellStart"/>
      <w:r>
        <w:t>subframing</w:t>
      </w:r>
      <w:proofErr w:type="spellEnd"/>
      <w:r>
        <w:t xml:space="preserve"> to withstand indicated loads of size and height of roof top equipment.  Where required insulate roof curbs with rigid insulation.</w:t>
      </w:r>
    </w:p>
    <w:p w14:paraId="209EA033" w14:textId="77777777" w:rsidR="00CF5428" w:rsidRDefault="004D249B">
      <w:pPr>
        <w:pStyle w:val="PR1"/>
        <w:numPr>
          <w:ilvl w:val="4"/>
          <w:numId w:val="2"/>
        </w:numPr>
      </w:pPr>
      <w:r>
        <w:t>Panel Fasteners: Zinc-coated steel, corrosion resisting steel, zinc cast head, or nylon capped steel, type and size as approved for the applicable loading requirements.</w:t>
      </w:r>
    </w:p>
    <w:p w14:paraId="00747742" w14:textId="77777777" w:rsidR="00CF5428" w:rsidRDefault="004D249B">
      <w:pPr>
        <w:pStyle w:val="PR1"/>
        <w:numPr>
          <w:ilvl w:val="4"/>
          <w:numId w:val="2"/>
        </w:numPr>
      </w:pPr>
      <w:r>
        <w:t>Panel Sealants: Provide sealant type recommended by manufacturer that are compatible with panel materials, are nonstaining, and do not damage panel finish.</w:t>
      </w:r>
    </w:p>
    <w:p w14:paraId="0F0FD155" w14:textId="77777777" w:rsidR="00CF5428" w:rsidRDefault="004D249B">
      <w:pPr>
        <w:pStyle w:val="PR2"/>
        <w:numPr>
          <w:ilvl w:val="5"/>
          <w:numId w:val="2"/>
        </w:numPr>
        <w:spacing w:before="240"/>
      </w:pPr>
      <w:r>
        <w:t>Joint Sealant: Silicone sealant; of type, grade, class, and use classifications required to seal joints in metal panels and remain weathertight; and as recommended in writing by metal panel manufacturer.</w:t>
      </w:r>
    </w:p>
    <w:p w14:paraId="6CDE5FC0" w14:textId="77777777" w:rsidR="00CF5428" w:rsidRDefault="004D249B">
      <w:pPr>
        <w:pStyle w:val="ART"/>
        <w:numPr>
          <w:ilvl w:val="3"/>
          <w:numId w:val="2"/>
        </w:numPr>
      </w:pPr>
      <w:r>
        <w:t>FABRICATION</w:t>
      </w:r>
    </w:p>
    <w:p w14:paraId="2A0C4518" w14:textId="77777777" w:rsidR="00CF5428" w:rsidRDefault="004D249B">
      <w:pPr>
        <w:pStyle w:val="PR1"/>
        <w:numPr>
          <w:ilvl w:val="4"/>
          <w:numId w:val="2"/>
        </w:numPr>
      </w:pPr>
      <w:r>
        <w:t>General: 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3C38103" w14:textId="77777777" w:rsidR="00CF5428" w:rsidRDefault="004D249B">
      <w:pPr>
        <w:pStyle w:val="PR1"/>
        <w:numPr>
          <w:ilvl w:val="4"/>
          <w:numId w:val="2"/>
        </w:numPr>
      </w:pPr>
      <w:r>
        <w:lastRenderedPageBreak/>
        <w:t>On-Site Fabrication: Subject to compliance with requirements of this Section, metal panels may be fabricated on-site using factory set, non-adjustable, portable roll-forming equipment if panels are of same profile and warranted by manufacturer to be equal to factory-formed panels. Fabricate according to equipment manufacturer's written instructions and to comply with details shown.</w:t>
      </w:r>
    </w:p>
    <w:p w14:paraId="6E391B04" w14:textId="77777777" w:rsidR="00CF5428" w:rsidRDefault="004D249B">
      <w:pPr>
        <w:pStyle w:val="PR1"/>
        <w:numPr>
          <w:ilvl w:val="4"/>
          <w:numId w:val="2"/>
        </w:numPr>
      </w:pPr>
      <w:r>
        <w:t>Provide panel profile, including major ribs and intermediate stiffening ribs, if any, for full length of panel.</w:t>
      </w:r>
    </w:p>
    <w:p w14:paraId="1FCE5ADF" w14:textId="77777777" w:rsidR="00CF5428" w:rsidRDefault="004D249B">
      <w:pPr>
        <w:pStyle w:val="PR1"/>
        <w:numPr>
          <w:ilvl w:val="4"/>
          <w:numId w:val="2"/>
        </w:numPr>
      </w:pPr>
      <w:r>
        <w:t>Sheet Metal Flashing and Trim: Fabricate flashing and trim to comply with manufacturer's recommendations and recommendations in SMACNA's "Architectural Sheet Metal Manual" that apply to design, dimensions, metal, and other characteristics of item indicated.</w:t>
      </w:r>
    </w:p>
    <w:p w14:paraId="4A80DE93" w14:textId="77777777" w:rsidR="00CF5428" w:rsidRDefault="004D249B">
      <w:pPr>
        <w:pStyle w:val="PR2"/>
        <w:numPr>
          <w:ilvl w:val="5"/>
          <w:numId w:val="2"/>
        </w:numPr>
        <w:spacing w:before="240"/>
      </w:pPr>
      <w:r>
        <w:t>Form exposed sheet metal accessories that are without excessive oil canning, buckling, and tool marks and that are true to line and levels indicated, with exposed edges folded back to form hems.</w:t>
      </w:r>
    </w:p>
    <w:p w14:paraId="4CE784C5" w14:textId="77777777" w:rsidR="00CF5428" w:rsidRDefault="004D249B">
      <w:pPr>
        <w:pStyle w:val="PR2"/>
        <w:numPr>
          <w:ilvl w:val="5"/>
          <w:numId w:val="2"/>
        </w:numPr>
      </w:pPr>
      <w:r>
        <w:t xml:space="preserve">Sealed Joints: Form </w:t>
      </w:r>
      <w:proofErr w:type="spellStart"/>
      <w:r>
        <w:t>nonexpansion</w:t>
      </w:r>
      <w:proofErr w:type="spellEnd"/>
      <w:r>
        <w:t>, but movable, joints in metal to accommodate sealant and to comply with SMACNA standards.</w:t>
      </w:r>
    </w:p>
    <w:p w14:paraId="68DD4B76" w14:textId="77777777" w:rsidR="00CF5428" w:rsidRDefault="004D249B">
      <w:pPr>
        <w:pStyle w:val="PR2"/>
        <w:numPr>
          <w:ilvl w:val="5"/>
          <w:numId w:val="2"/>
        </w:numPr>
      </w:pPr>
      <w:r>
        <w:t>Fabricate cleats and attachment devices from same material as accessory being anchored or from compatible, noncorrosive metal recommended in writing by metal panel manufacturer.</w:t>
      </w:r>
    </w:p>
    <w:p w14:paraId="0CA4DC2A" w14:textId="77777777" w:rsidR="00CF5428" w:rsidRDefault="004D249B">
      <w:pPr>
        <w:pStyle w:val="PR3"/>
        <w:numPr>
          <w:ilvl w:val="6"/>
          <w:numId w:val="2"/>
        </w:numPr>
        <w:spacing w:before="240"/>
      </w:pPr>
      <w:r>
        <w:t>Size: As recommended by SMACNA's "Architectural Sheet Metal Manual" or metal panel manufacturer for application, but not less than thickness of metal being secured.</w:t>
      </w:r>
    </w:p>
    <w:p w14:paraId="2B9EF91F" w14:textId="77777777" w:rsidR="00CF5428" w:rsidRDefault="004D249B">
      <w:pPr>
        <w:pStyle w:val="ART"/>
        <w:numPr>
          <w:ilvl w:val="3"/>
          <w:numId w:val="2"/>
        </w:numPr>
      </w:pPr>
      <w:r>
        <w:t>FINISHES</w:t>
      </w:r>
    </w:p>
    <w:p w14:paraId="0CC7E724" w14:textId="77777777" w:rsidR="00CF5428" w:rsidRDefault="004D249B">
      <w:pPr>
        <w:pStyle w:val="PR1"/>
        <w:numPr>
          <w:ilvl w:val="4"/>
          <w:numId w:val="2"/>
        </w:numPr>
      </w:pPr>
      <w:r>
        <w:t>Protect mechanical and painted finishes on exposed surfaces from damage by applying a strippable, temporary protective covering before shipping.</w:t>
      </w:r>
    </w:p>
    <w:p w14:paraId="6BFB117D" w14:textId="77777777" w:rsidR="00CF5428" w:rsidRDefault="004D249B">
      <w:pPr>
        <w:pStyle w:val="PR1"/>
        <w:numPr>
          <w:ilvl w:val="4"/>
          <w:numId w:val="2"/>
        </w:numPr>
      </w:pPr>
      <w:r>
        <w:t xml:space="preserve">Appearance of Finished Work: Variations in appearance of abutting or adjacent pieces are acceptable if they are within one-half of the range of approved Samples. Noticeable variations in </w:t>
      </w:r>
      <w:proofErr w:type="gramStart"/>
      <w:r>
        <w:t>same</w:t>
      </w:r>
      <w:proofErr w:type="gramEnd"/>
      <w:r>
        <w:t xml:space="preserve"> piece are unacceptable. Variations in appearance of other components are acceptable if they are within the range of approved Samples and are assembled or installed to minimize contrast.</w:t>
      </w:r>
    </w:p>
    <w:p w14:paraId="19DAD835" w14:textId="77777777" w:rsidR="00CF5428" w:rsidRDefault="004D249B">
      <w:pPr>
        <w:pStyle w:val="PR1"/>
        <w:numPr>
          <w:ilvl w:val="4"/>
          <w:numId w:val="2"/>
        </w:numPr>
      </w:pPr>
      <w:r>
        <w:t>Steel Panels and Accessories:</w:t>
      </w:r>
    </w:p>
    <w:p w14:paraId="7BA51D07" w14:textId="77777777" w:rsidR="00CF5428" w:rsidRDefault="004D249B">
      <w:pPr>
        <w:pStyle w:val="PR2"/>
        <w:numPr>
          <w:ilvl w:val="5"/>
          <w:numId w:val="2"/>
        </w:numPr>
        <w:spacing w:before="240"/>
      </w:pPr>
      <w:r>
        <w:t>Two-Coat Fluoropolymer: AAMA 621. Fluoropolymer finish containing not less than 70 percent PVDF resin by weight in color coat applied by panel manufacturer on a continuous coil coating line, with a top side dry film thickness of 0.75±</w:t>
      </w:r>
      <w:r>
        <w:rPr>
          <w:rStyle w:val="IP"/>
        </w:rPr>
        <w:t xml:space="preserve"> 0.05 mil</w:t>
      </w:r>
      <w:r>
        <w:t xml:space="preserve"> </w:t>
      </w:r>
      <w:r>
        <w:rPr>
          <w:rStyle w:val="SI"/>
        </w:rPr>
        <w:t>(0.0013 mm)</w:t>
      </w:r>
      <w:r>
        <w:t xml:space="preserve"> over 0.2±</w:t>
      </w:r>
      <w:r>
        <w:rPr>
          <w:rStyle w:val="IP"/>
        </w:rPr>
        <w:t xml:space="preserve"> 0.05 mil</w:t>
      </w:r>
      <w:r>
        <w:t xml:space="preserve"> </w:t>
      </w:r>
      <w:r>
        <w:rPr>
          <w:rStyle w:val="SI"/>
        </w:rPr>
        <w:t>(0.0013 mm)</w:t>
      </w:r>
      <w:r>
        <w:t xml:space="preserve"> primer coat, to provide a total dry film thickness of 0.95±</w:t>
      </w:r>
      <w:r>
        <w:rPr>
          <w:rStyle w:val="IP"/>
        </w:rPr>
        <w:t xml:space="preserve"> 0.10 mil</w:t>
      </w:r>
      <w:r>
        <w:t xml:space="preserve"> </w:t>
      </w:r>
      <w:r>
        <w:rPr>
          <w:rStyle w:val="SI"/>
        </w:rPr>
        <w:t>(0.024 mm)</w:t>
      </w:r>
      <w:r>
        <w:t>. Prepare, pretreat, and apply coating to exposed metal surfaces to comply with coating and resin manufacturers' written instructions.</w:t>
      </w:r>
    </w:p>
    <w:p w14:paraId="08578318" w14:textId="77777777" w:rsidR="00CF5428" w:rsidRDefault="004D249B">
      <w:pPr>
        <w:pStyle w:val="PR2"/>
        <w:numPr>
          <w:ilvl w:val="5"/>
          <w:numId w:val="2"/>
        </w:numPr>
      </w:pPr>
      <w:r>
        <w:t>Mica Fluoropolymer: AAMA 621. Two-coat fluoropolymer finish with suspended mica flakes containing not less than 70 percent PVDF resin by weight in color coat applied by panel manufacturer on a continuous coil coating line, with a top side dry film thickness of 0.75±</w:t>
      </w:r>
      <w:r>
        <w:rPr>
          <w:rStyle w:val="IP"/>
        </w:rPr>
        <w:t xml:space="preserve"> 0.05 mil</w:t>
      </w:r>
      <w:r>
        <w:t xml:space="preserve"> </w:t>
      </w:r>
      <w:r>
        <w:rPr>
          <w:rStyle w:val="SI"/>
        </w:rPr>
        <w:t>(0.0013 mm)</w:t>
      </w:r>
      <w:r>
        <w:t xml:space="preserve"> over 0.2±</w:t>
      </w:r>
      <w:r>
        <w:rPr>
          <w:rStyle w:val="IP"/>
        </w:rPr>
        <w:t xml:space="preserve"> 0.05 mil</w:t>
      </w:r>
      <w:r>
        <w:t xml:space="preserve"> </w:t>
      </w:r>
      <w:r>
        <w:rPr>
          <w:rStyle w:val="SI"/>
        </w:rPr>
        <w:t>(0.0013 mm)</w:t>
      </w:r>
      <w:r>
        <w:t xml:space="preserve"> primer coat, to provide a total dry film thickness of 0.95±</w:t>
      </w:r>
      <w:r>
        <w:rPr>
          <w:rStyle w:val="IP"/>
        </w:rPr>
        <w:t xml:space="preserve"> 0.10 mil</w:t>
      </w:r>
      <w:r>
        <w:t xml:space="preserve"> </w:t>
      </w:r>
      <w:r>
        <w:rPr>
          <w:rStyle w:val="SI"/>
        </w:rPr>
        <w:t>(0.024 mm)</w:t>
      </w:r>
      <w:r>
        <w:t xml:space="preserve">. Prepare, pretreat, and apply coating to </w:t>
      </w:r>
      <w:r>
        <w:lastRenderedPageBreak/>
        <w:t>exposed metal surfaces to comply with coating and resin manufacturers' written instructions.</w:t>
      </w:r>
    </w:p>
    <w:p w14:paraId="204CD26A" w14:textId="77777777" w:rsidR="00CF5428" w:rsidRDefault="004D249B">
      <w:pPr>
        <w:pStyle w:val="PR2"/>
        <w:numPr>
          <w:ilvl w:val="5"/>
          <w:numId w:val="2"/>
        </w:numPr>
      </w:pPr>
      <w:r>
        <w:t>Metallic Fluoropolymer: AAMA 621. Two-coat fluoropolymer finish with suspended metallic flakes containing not less than 70 percent PVDF resin by weight in both color coat and clear topcoat applied by panel manufacturer on a continuous coil coating line, with a top side dry film thickness of 0.75±</w:t>
      </w:r>
      <w:r>
        <w:rPr>
          <w:rStyle w:val="IP"/>
        </w:rPr>
        <w:t xml:space="preserve"> 0.05 mil</w:t>
      </w:r>
      <w:r>
        <w:t xml:space="preserve"> </w:t>
      </w:r>
      <w:r>
        <w:rPr>
          <w:rStyle w:val="SI"/>
        </w:rPr>
        <w:t>(0.0013 mm)</w:t>
      </w:r>
      <w:r>
        <w:t xml:space="preserve"> over 0.2±</w:t>
      </w:r>
      <w:r>
        <w:rPr>
          <w:rStyle w:val="IP"/>
        </w:rPr>
        <w:t xml:space="preserve"> 0.05 mil</w:t>
      </w:r>
      <w:r>
        <w:t xml:space="preserve"> </w:t>
      </w:r>
      <w:r>
        <w:rPr>
          <w:rStyle w:val="SI"/>
        </w:rPr>
        <w:t>(0.0013 mm)</w:t>
      </w:r>
      <w:r>
        <w:t xml:space="preserve"> primer coat, to provide a total dry film thickness of 0.95±</w:t>
      </w:r>
      <w:r>
        <w:rPr>
          <w:rStyle w:val="IP"/>
        </w:rPr>
        <w:t xml:space="preserve"> 0.10 mil</w:t>
      </w:r>
      <w:r>
        <w:t xml:space="preserve"> </w:t>
      </w:r>
      <w:r>
        <w:rPr>
          <w:rStyle w:val="SI"/>
        </w:rPr>
        <w:t>(0.024 mm)</w:t>
      </w:r>
      <w:r>
        <w:t>. Prepare, pretreat, and apply coating to exposed metal surfaces to comply with coating and resin manufacturers' written instructions.</w:t>
      </w:r>
    </w:p>
    <w:p w14:paraId="3E30E3CE" w14:textId="77777777" w:rsidR="00CF5428" w:rsidRDefault="004D249B">
      <w:pPr>
        <w:pStyle w:val="PR2"/>
        <w:numPr>
          <w:ilvl w:val="5"/>
          <w:numId w:val="2"/>
        </w:numPr>
      </w:pPr>
      <w:r>
        <w:t xml:space="preserve">Concealed Finish: Apply pretreatment and manufacturer's standard white or light-colored acrylic or polyester backer finish consisting of prime coat and wash coat with a minimum total dry film thickness of </w:t>
      </w:r>
      <w:r>
        <w:rPr>
          <w:rStyle w:val="IP"/>
        </w:rPr>
        <w:t>0.35 mil</w:t>
      </w:r>
      <w:r>
        <w:rPr>
          <w:rStyle w:val="SI"/>
        </w:rPr>
        <w:t xml:space="preserve"> (0.009 mm)</w:t>
      </w:r>
      <w:r>
        <w:t>.</w:t>
      </w:r>
    </w:p>
    <w:p w14:paraId="74A0319F" w14:textId="77777777" w:rsidR="00CF5428" w:rsidRDefault="004D249B">
      <w:pPr>
        <w:pStyle w:val="PR1"/>
        <w:numPr>
          <w:ilvl w:val="4"/>
          <w:numId w:val="2"/>
        </w:numPr>
      </w:pPr>
      <w:r>
        <w:t>Aluminum Panels and Accessories:</w:t>
      </w:r>
    </w:p>
    <w:p w14:paraId="409C8E28" w14:textId="77777777" w:rsidR="00CF5428" w:rsidRDefault="004D249B">
      <w:pPr>
        <w:pStyle w:val="PR2"/>
        <w:numPr>
          <w:ilvl w:val="5"/>
          <w:numId w:val="2"/>
        </w:numPr>
        <w:spacing w:before="240"/>
      </w:pPr>
      <w:r>
        <w:t>Two-Coat Fluoropolymer: AAMA 2605. Fluoropolymer finish containing not less than 70 percent PVDF resin by weight in color coat applied by panel manufacturer on a continuous coil coating line, with a top side dry film thickness of 0.75±</w:t>
      </w:r>
      <w:r>
        <w:rPr>
          <w:rStyle w:val="IP"/>
        </w:rPr>
        <w:t xml:space="preserve"> 0.05 mil</w:t>
      </w:r>
      <w:r>
        <w:t xml:space="preserve"> </w:t>
      </w:r>
      <w:r>
        <w:rPr>
          <w:rStyle w:val="SI"/>
        </w:rPr>
        <w:t>(0.0013 mm)</w:t>
      </w:r>
      <w:r>
        <w:t xml:space="preserve"> over 0.2±</w:t>
      </w:r>
      <w:r>
        <w:rPr>
          <w:rStyle w:val="IP"/>
        </w:rPr>
        <w:t xml:space="preserve"> 0.05 mil</w:t>
      </w:r>
      <w:r>
        <w:t xml:space="preserve"> </w:t>
      </w:r>
      <w:r>
        <w:rPr>
          <w:rStyle w:val="SI"/>
        </w:rPr>
        <w:t>(0.0013 mm)</w:t>
      </w:r>
      <w:r>
        <w:t xml:space="preserve"> primer coat, to provide a total dry film thickness of 0.95±</w:t>
      </w:r>
      <w:r>
        <w:rPr>
          <w:rStyle w:val="IP"/>
        </w:rPr>
        <w:t xml:space="preserve"> 0.10 mil</w:t>
      </w:r>
      <w:r>
        <w:t xml:space="preserve"> </w:t>
      </w:r>
      <w:r>
        <w:rPr>
          <w:rStyle w:val="SI"/>
        </w:rPr>
        <w:t>(0.024 mm)</w:t>
      </w:r>
      <w:r>
        <w:t>. Prepare, pretreat, and apply coating to exposed metal surfaces to comply with coating and resin manufacturers' written instructions.</w:t>
      </w:r>
    </w:p>
    <w:p w14:paraId="510675DD" w14:textId="77777777" w:rsidR="00CF5428" w:rsidRDefault="004D249B">
      <w:pPr>
        <w:pStyle w:val="PR2"/>
        <w:numPr>
          <w:ilvl w:val="5"/>
          <w:numId w:val="2"/>
        </w:numPr>
      </w:pPr>
      <w:r>
        <w:t>Mica Fluoropolymer: AAMA 2605. Two-coat fluoropolymer finish with suspended mica flakes containing not less than 70 percent PVDF resin by weight in color coat applied by panel manufacturer on a continuous coil coating line, with a top side dry film thickness of 0.75±</w:t>
      </w:r>
      <w:r>
        <w:rPr>
          <w:rStyle w:val="IP"/>
        </w:rPr>
        <w:t xml:space="preserve"> 0.05 mil</w:t>
      </w:r>
      <w:r>
        <w:t xml:space="preserve"> </w:t>
      </w:r>
      <w:r>
        <w:rPr>
          <w:rStyle w:val="SI"/>
        </w:rPr>
        <w:t>(0.0013 mm)</w:t>
      </w:r>
      <w:r>
        <w:t xml:space="preserve"> over 0.2±</w:t>
      </w:r>
      <w:r>
        <w:rPr>
          <w:rStyle w:val="IP"/>
        </w:rPr>
        <w:t xml:space="preserve"> 0.05 mil</w:t>
      </w:r>
      <w:r>
        <w:t xml:space="preserve"> </w:t>
      </w:r>
      <w:r>
        <w:rPr>
          <w:rStyle w:val="SI"/>
        </w:rPr>
        <w:t>(0.0013 mm)</w:t>
      </w:r>
      <w:r>
        <w:t xml:space="preserve"> primer coat, to provide a total dry film thickness of 0.95±</w:t>
      </w:r>
      <w:r>
        <w:rPr>
          <w:rStyle w:val="IP"/>
        </w:rPr>
        <w:t xml:space="preserve"> 0.10 mil</w:t>
      </w:r>
      <w:r>
        <w:t xml:space="preserve"> </w:t>
      </w:r>
      <w:r>
        <w:rPr>
          <w:rStyle w:val="SI"/>
        </w:rPr>
        <w:t>(0.024 mm)</w:t>
      </w:r>
      <w:r>
        <w:t>. Prepare, pretreat, and apply coating to exposed metal surfaces to comply with coating and resin manufacturers' written instructions.</w:t>
      </w:r>
    </w:p>
    <w:p w14:paraId="7FE4773F" w14:textId="77777777" w:rsidR="00CF5428" w:rsidRDefault="004D249B">
      <w:pPr>
        <w:pStyle w:val="PR2"/>
        <w:numPr>
          <w:ilvl w:val="5"/>
          <w:numId w:val="2"/>
        </w:numPr>
      </w:pPr>
      <w:r>
        <w:t>Metallic Fluoropolymer: AAMA 2605. Two-coat fluoropolymer finish with suspended metallic flakes containing not less than 70 percent PVDF resin by weight in both color coat and clear topcoat applied by panel manufacturer on a continuous coil coating line, with a top side dry film thickness of 0.75±</w:t>
      </w:r>
      <w:r>
        <w:rPr>
          <w:rStyle w:val="IP"/>
        </w:rPr>
        <w:t xml:space="preserve"> 0.05 mil</w:t>
      </w:r>
      <w:r>
        <w:t xml:space="preserve"> </w:t>
      </w:r>
      <w:r>
        <w:rPr>
          <w:rStyle w:val="SI"/>
        </w:rPr>
        <w:t>(0.0013 mm)</w:t>
      </w:r>
      <w:r>
        <w:t xml:space="preserve"> over 0.2±</w:t>
      </w:r>
      <w:r>
        <w:rPr>
          <w:rStyle w:val="IP"/>
        </w:rPr>
        <w:t xml:space="preserve"> 0.05 mil</w:t>
      </w:r>
      <w:r>
        <w:t xml:space="preserve"> </w:t>
      </w:r>
      <w:r>
        <w:rPr>
          <w:rStyle w:val="SI"/>
        </w:rPr>
        <w:t>(0.0013 mm)</w:t>
      </w:r>
      <w:r>
        <w:t xml:space="preserve"> primer coat, to provide a total dry film thickness of 0.95±</w:t>
      </w:r>
      <w:r>
        <w:rPr>
          <w:rStyle w:val="IP"/>
        </w:rPr>
        <w:t xml:space="preserve"> 0.10 mil</w:t>
      </w:r>
      <w:r>
        <w:t xml:space="preserve"> </w:t>
      </w:r>
      <w:r>
        <w:rPr>
          <w:rStyle w:val="SI"/>
        </w:rPr>
        <w:t>(0.024 mm)</w:t>
      </w:r>
      <w:r>
        <w:t>. Prepare, pretreat, and apply coating to exposed metal surfaces to comply with coating and resin manufacturers' written instructions.</w:t>
      </w:r>
    </w:p>
    <w:p w14:paraId="7ABFB587" w14:textId="77777777" w:rsidR="00CF5428" w:rsidRDefault="004D249B">
      <w:pPr>
        <w:pStyle w:val="PRT"/>
        <w:numPr>
          <w:ilvl w:val="0"/>
          <w:numId w:val="2"/>
        </w:numPr>
      </w:pPr>
      <w:r>
        <w:t>EXECUTION</w:t>
      </w:r>
    </w:p>
    <w:p w14:paraId="27A3EFCF" w14:textId="77777777" w:rsidR="00CF5428" w:rsidRDefault="004D249B">
      <w:pPr>
        <w:pStyle w:val="ART"/>
        <w:numPr>
          <w:ilvl w:val="3"/>
          <w:numId w:val="2"/>
        </w:numPr>
      </w:pPr>
      <w:r>
        <w:t>EXAMINATION</w:t>
      </w:r>
    </w:p>
    <w:p w14:paraId="5733A41A" w14:textId="77777777" w:rsidR="00CF5428" w:rsidRDefault="004D249B">
      <w:pPr>
        <w:pStyle w:val="PR1"/>
        <w:numPr>
          <w:ilvl w:val="4"/>
          <w:numId w:val="2"/>
        </w:numPr>
      </w:pPr>
      <w:r>
        <w:t>Examine substrates, areas, and conditions, with Installer present, for compliance with requirements for installation tolerances, metal panel supports, and other conditions affecting performance of the Work.</w:t>
      </w:r>
    </w:p>
    <w:p w14:paraId="732B535B" w14:textId="77777777" w:rsidR="00CF5428" w:rsidRDefault="004D249B">
      <w:pPr>
        <w:pStyle w:val="PR2"/>
        <w:numPr>
          <w:ilvl w:val="5"/>
          <w:numId w:val="2"/>
        </w:numPr>
        <w:spacing w:before="240"/>
      </w:pPr>
      <w:r>
        <w:t>Examine primary and secondary roof framing to verify that rafters, purlins, angles, channels, and other structural panel support members and anchorages have been installed within alignment tolerances required by metal roof panel manufacturer.</w:t>
      </w:r>
    </w:p>
    <w:p w14:paraId="6029C90F" w14:textId="77777777" w:rsidR="00CF5428" w:rsidRDefault="004D249B">
      <w:pPr>
        <w:pStyle w:val="PR2"/>
        <w:numPr>
          <w:ilvl w:val="5"/>
          <w:numId w:val="2"/>
        </w:numPr>
      </w:pPr>
      <w:r>
        <w:lastRenderedPageBreak/>
        <w:t xml:space="preserve">Examine solid roof sheathing to verify that sheathing joints are supported by framing or </w:t>
      </w:r>
      <w:proofErr w:type="gramStart"/>
      <w:r>
        <w:t>blocking</w:t>
      </w:r>
      <w:proofErr w:type="gramEnd"/>
      <w:r>
        <w:t xml:space="preserve"> and that installation is within flatness tolerances required by metal roof panel manufacturer.</w:t>
      </w:r>
    </w:p>
    <w:p w14:paraId="3E134028" w14:textId="77777777" w:rsidR="00CF5428" w:rsidRDefault="004D249B">
      <w:pPr>
        <w:pStyle w:val="PR3"/>
        <w:numPr>
          <w:ilvl w:val="6"/>
          <w:numId w:val="2"/>
        </w:numPr>
        <w:spacing w:before="240"/>
      </w:pPr>
      <w:r>
        <w:t>Verify that air- or water-resistive barriers have been installed over sheathing or backing substrate to prevent air infiltration or water penetration.</w:t>
      </w:r>
    </w:p>
    <w:p w14:paraId="0391141A" w14:textId="77777777" w:rsidR="00CF5428" w:rsidRDefault="004D249B">
      <w:pPr>
        <w:pStyle w:val="PR1"/>
        <w:numPr>
          <w:ilvl w:val="4"/>
          <w:numId w:val="2"/>
        </w:numPr>
      </w:pPr>
      <w:r>
        <w:t>Examine roughing-in for components and systems penetrating metal panels to verify actual locations of penetrations relative to seam locations of metal panels before installation.</w:t>
      </w:r>
    </w:p>
    <w:p w14:paraId="6FBCED8D" w14:textId="77777777" w:rsidR="00CF5428" w:rsidRDefault="004D249B">
      <w:pPr>
        <w:pStyle w:val="PR1"/>
        <w:numPr>
          <w:ilvl w:val="4"/>
          <w:numId w:val="2"/>
        </w:numPr>
      </w:pPr>
      <w:r>
        <w:t>Proceed with installation only after unsatisfactory conditions have been corrected.</w:t>
      </w:r>
    </w:p>
    <w:p w14:paraId="3DF23EB2" w14:textId="77777777" w:rsidR="00CF5428" w:rsidRDefault="004D249B">
      <w:pPr>
        <w:pStyle w:val="ART"/>
        <w:numPr>
          <w:ilvl w:val="3"/>
          <w:numId w:val="2"/>
        </w:numPr>
      </w:pPr>
      <w:r>
        <w:t>PREPARATION</w:t>
      </w:r>
    </w:p>
    <w:p w14:paraId="115C11E7" w14:textId="77777777" w:rsidR="00CF5428" w:rsidRDefault="004D249B">
      <w:pPr>
        <w:pStyle w:val="PR1"/>
        <w:numPr>
          <w:ilvl w:val="4"/>
          <w:numId w:val="2"/>
        </w:numPr>
      </w:pPr>
      <w:r>
        <w:t xml:space="preserve">Miscellaneous Supports: Install </w:t>
      </w:r>
      <w:proofErr w:type="spellStart"/>
      <w:r>
        <w:t>subframing</w:t>
      </w:r>
      <w:proofErr w:type="spellEnd"/>
      <w:r>
        <w:t>, furring, and other miscellaneous panel support members and anchorages according to ASTM C 754 and metal panel manufacturer's written recommendations.</w:t>
      </w:r>
    </w:p>
    <w:p w14:paraId="1427793A" w14:textId="77777777" w:rsidR="00CF5428" w:rsidRDefault="004D249B">
      <w:pPr>
        <w:pStyle w:val="ART"/>
        <w:numPr>
          <w:ilvl w:val="3"/>
          <w:numId w:val="2"/>
        </w:numPr>
      </w:pPr>
      <w:r>
        <w:t>UNDERLAYMENT INSTALLATION</w:t>
      </w:r>
    </w:p>
    <w:p w14:paraId="49626349" w14:textId="77777777" w:rsidR="00CF5428" w:rsidRDefault="004D249B">
      <w:pPr>
        <w:pStyle w:val="PR1"/>
        <w:numPr>
          <w:ilvl w:val="4"/>
          <w:numId w:val="2"/>
        </w:numPr>
      </w:pPr>
      <w:r>
        <w:t>Self-Adhering Sheet Underlayment: Apply primer if required by manufacturer. Comply with temperature restrictions of underlayment manufacturer for installation. Apply at locations indicated [</w:t>
      </w:r>
      <w:r>
        <w:rPr>
          <w:b/>
          <w:bCs/>
        </w:rPr>
        <w:t>below</w:t>
      </w:r>
      <w:r>
        <w:t>] [</w:t>
      </w:r>
      <w:r>
        <w:rPr>
          <w:b/>
          <w:bCs/>
        </w:rPr>
        <w:t>on Drawings</w:t>
      </w:r>
      <w:r>
        <w:t xml:space="preserve">], wrinkle free, in shingle fashion to shed water, and with end laps of not less than </w:t>
      </w:r>
      <w:r>
        <w:rPr>
          <w:rStyle w:val="IP"/>
        </w:rPr>
        <w:t>6 inches</w:t>
      </w:r>
      <w:r>
        <w:rPr>
          <w:rStyle w:val="SI"/>
        </w:rPr>
        <w:t xml:space="preserve"> (152 mm)</w:t>
      </w:r>
      <w:r>
        <w:t xml:space="preserve"> staggered </w:t>
      </w:r>
      <w:r>
        <w:rPr>
          <w:rStyle w:val="IP"/>
        </w:rPr>
        <w:t>24 inches</w:t>
      </w:r>
      <w:r>
        <w:rPr>
          <w:rStyle w:val="SI"/>
        </w:rPr>
        <w:t xml:space="preserve"> (610 mm)</w:t>
      </w:r>
      <w:r>
        <w:t xml:space="preserve"> between courses. Overlap side edges not less than </w:t>
      </w:r>
      <w:r>
        <w:rPr>
          <w:rStyle w:val="IP"/>
        </w:rPr>
        <w:t>36 inches</w:t>
      </w:r>
      <w:r>
        <w:rPr>
          <w:rStyle w:val="SI"/>
        </w:rPr>
        <w:t xml:space="preserve"> (914.4 mm)</w:t>
      </w:r>
      <w:r>
        <w:t>.[</w:t>
      </w:r>
      <w:r>
        <w:rPr>
          <w:b/>
          <w:bCs/>
        </w:rPr>
        <w:t> Extend underlayment into gutter trough.</w:t>
      </w:r>
      <w:r>
        <w:t>] Roll laps with roller. Cover underlayment within 14 days or as directed by the underlayment product manufacturer.</w:t>
      </w:r>
    </w:p>
    <w:p w14:paraId="5E87D0B8" w14:textId="77777777" w:rsidR="00CF5428" w:rsidRDefault="004D249B">
      <w:pPr>
        <w:pStyle w:val="PR2"/>
        <w:numPr>
          <w:ilvl w:val="5"/>
          <w:numId w:val="2"/>
        </w:numPr>
        <w:spacing w:before="240"/>
      </w:pPr>
      <w:r>
        <w:t>Apply over the entire roof surface.</w:t>
      </w:r>
    </w:p>
    <w:p w14:paraId="1B5EFD96" w14:textId="77777777" w:rsidR="00CF5428" w:rsidRDefault="004D249B">
      <w:pPr>
        <w:pStyle w:val="PR2"/>
        <w:numPr>
          <w:ilvl w:val="5"/>
          <w:numId w:val="2"/>
        </w:numPr>
      </w:pPr>
      <w:r>
        <w:t>At minimum apply over the roof area indicated below:</w:t>
      </w:r>
    </w:p>
    <w:p w14:paraId="263315B2" w14:textId="77777777" w:rsidR="00CF5428" w:rsidRDefault="004D249B">
      <w:pPr>
        <w:pStyle w:val="PR3"/>
        <w:numPr>
          <w:ilvl w:val="6"/>
          <w:numId w:val="2"/>
        </w:numPr>
        <w:spacing w:before="240"/>
      </w:pPr>
      <w:r>
        <w:t>Roof perimeter for a distance up from eaves of [</w:t>
      </w:r>
      <w:r>
        <w:rPr>
          <w:b/>
          <w:bCs/>
          <w:color w:val="FF0000"/>
          <w:u w:color="FF0000"/>
        </w:rPr>
        <w:t>24 inches</w:t>
      </w:r>
      <w:r>
        <w:rPr>
          <w:b/>
          <w:bCs/>
          <w:color w:val="008B8B"/>
          <w:u w:color="008B8B"/>
        </w:rPr>
        <w:t xml:space="preserve"> (610 mm)</w:t>
      </w:r>
      <w:r>
        <w:t>] [</w:t>
      </w:r>
      <w:r>
        <w:rPr>
          <w:b/>
          <w:bCs/>
          <w:color w:val="FF0000"/>
          <w:u w:color="FF0000"/>
        </w:rPr>
        <w:t>36 inches</w:t>
      </w:r>
      <w:r>
        <w:rPr>
          <w:b/>
          <w:bCs/>
          <w:color w:val="008B8B"/>
          <w:u w:color="008B8B"/>
        </w:rPr>
        <w:t xml:space="preserve"> (914 mm)</w:t>
      </w:r>
      <w:r>
        <w:t>] &lt;</w:t>
      </w:r>
      <w:r>
        <w:rPr>
          <w:b/>
          <w:bCs/>
        </w:rPr>
        <w:t>Insert dimension</w:t>
      </w:r>
      <w:r>
        <w:t>&gt; beyond interior wall line.</w:t>
      </w:r>
    </w:p>
    <w:p w14:paraId="10D41BF8" w14:textId="77777777" w:rsidR="00CF5428" w:rsidRDefault="004D249B">
      <w:pPr>
        <w:pStyle w:val="PR3"/>
        <w:numPr>
          <w:ilvl w:val="6"/>
          <w:numId w:val="2"/>
        </w:numPr>
      </w:pPr>
      <w:r>
        <w:t>Valleys, from lowest point to highest point, for a distance on each side of [</w:t>
      </w:r>
      <w:r>
        <w:rPr>
          <w:b/>
          <w:bCs/>
          <w:color w:val="FF0000"/>
          <w:u w:color="FF0000"/>
        </w:rPr>
        <w:t>18 inches</w:t>
      </w:r>
      <w:r>
        <w:rPr>
          <w:b/>
          <w:bCs/>
          <w:color w:val="008B8B"/>
          <w:u w:color="008B8B"/>
        </w:rPr>
        <w:t xml:space="preserve"> (460 mm)</w:t>
      </w:r>
      <w:r>
        <w:t>] &lt;</w:t>
      </w:r>
      <w:r>
        <w:rPr>
          <w:b/>
          <w:bCs/>
        </w:rPr>
        <w:t>Insert dimension</w:t>
      </w:r>
      <w:r>
        <w:t xml:space="preserve">&gt;. Overlap ends of sheets not less than </w:t>
      </w:r>
      <w:r>
        <w:rPr>
          <w:rStyle w:val="IP"/>
        </w:rPr>
        <w:t>6 inches</w:t>
      </w:r>
      <w:r>
        <w:rPr>
          <w:rStyle w:val="SI"/>
        </w:rPr>
        <w:t xml:space="preserve"> (152 mm)</w:t>
      </w:r>
      <w:r>
        <w:t>.</w:t>
      </w:r>
    </w:p>
    <w:p w14:paraId="3441A574" w14:textId="77777777" w:rsidR="00CF5428" w:rsidRDefault="004D249B">
      <w:pPr>
        <w:pStyle w:val="PR3"/>
        <w:numPr>
          <w:ilvl w:val="6"/>
          <w:numId w:val="2"/>
        </w:numPr>
      </w:pPr>
      <w:r>
        <w:t>Rake edges for a distance of [</w:t>
      </w:r>
      <w:r>
        <w:rPr>
          <w:b/>
          <w:bCs/>
          <w:color w:val="FF0000"/>
          <w:u w:color="FF0000"/>
        </w:rPr>
        <w:t>18 inches</w:t>
      </w:r>
      <w:r>
        <w:rPr>
          <w:b/>
          <w:bCs/>
          <w:color w:val="008B8B"/>
          <w:u w:color="008B8B"/>
        </w:rPr>
        <w:t xml:space="preserve"> (460 mm)</w:t>
      </w:r>
      <w:r>
        <w:t>] &lt;</w:t>
      </w:r>
      <w:r>
        <w:rPr>
          <w:b/>
          <w:bCs/>
        </w:rPr>
        <w:t>Insert dimension</w:t>
      </w:r>
      <w:r>
        <w:t>&gt;.</w:t>
      </w:r>
    </w:p>
    <w:p w14:paraId="55751AFF" w14:textId="77777777" w:rsidR="00CF5428" w:rsidRDefault="004D249B">
      <w:pPr>
        <w:pStyle w:val="PR3"/>
        <w:numPr>
          <w:ilvl w:val="6"/>
          <w:numId w:val="2"/>
        </w:numPr>
      </w:pPr>
      <w:r>
        <w:t>Hips and ridges for a distance on each side of [</w:t>
      </w:r>
      <w:r>
        <w:rPr>
          <w:b/>
          <w:bCs/>
          <w:color w:val="FF0000"/>
          <w:u w:color="FF0000"/>
        </w:rPr>
        <w:t>12 inches</w:t>
      </w:r>
      <w:r>
        <w:rPr>
          <w:b/>
          <w:bCs/>
          <w:color w:val="008B8B"/>
          <w:u w:color="008B8B"/>
        </w:rPr>
        <w:t xml:space="preserve"> (305 mm)</w:t>
      </w:r>
      <w:r>
        <w:t>] &lt;</w:t>
      </w:r>
      <w:r>
        <w:rPr>
          <w:b/>
          <w:bCs/>
        </w:rPr>
        <w:t>Insert dimension</w:t>
      </w:r>
      <w:r>
        <w:t>&gt;.</w:t>
      </w:r>
    </w:p>
    <w:p w14:paraId="089989E6" w14:textId="77777777" w:rsidR="00CF5428" w:rsidRDefault="004D249B">
      <w:pPr>
        <w:pStyle w:val="PR3"/>
        <w:numPr>
          <w:ilvl w:val="6"/>
          <w:numId w:val="2"/>
        </w:numPr>
      </w:pPr>
      <w:r>
        <w:t>Roof-to-wall intersections for a distance from wall of [</w:t>
      </w:r>
      <w:r>
        <w:rPr>
          <w:b/>
          <w:bCs/>
          <w:color w:val="FF0000"/>
          <w:u w:color="FF0000"/>
        </w:rPr>
        <w:t>18 inches</w:t>
      </w:r>
      <w:r>
        <w:rPr>
          <w:b/>
          <w:bCs/>
          <w:color w:val="008B8B"/>
          <w:u w:color="008B8B"/>
        </w:rPr>
        <w:t xml:space="preserve"> (460 mm)</w:t>
      </w:r>
      <w:r>
        <w:t>] &lt;</w:t>
      </w:r>
      <w:r>
        <w:rPr>
          <w:b/>
          <w:bCs/>
        </w:rPr>
        <w:t>Insert dimension</w:t>
      </w:r>
      <w:r>
        <w:t>&gt;.</w:t>
      </w:r>
    </w:p>
    <w:p w14:paraId="054BE731" w14:textId="77777777" w:rsidR="00CF5428" w:rsidRDefault="004D249B">
      <w:pPr>
        <w:pStyle w:val="PR3"/>
        <w:numPr>
          <w:ilvl w:val="6"/>
          <w:numId w:val="2"/>
        </w:numPr>
      </w:pPr>
      <w:r>
        <w:t>Around dormers, chimneys, skylights, and other penetrating elements for a distance from element of [</w:t>
      </w:r>
      <w:r>
        <w:rPr>
          <w:b/>
          <w:bCs/>
          <w:color w:val="FF0000"/>
          <w:u w:color="FF0000"/>
        </w:rPr>
        <w:t>18 inches</w:t>
      </w:r>
      <w:r>
        <w:rPr>
          <w:b/>
          <w:bCs/>
          <w:color w:val="008B8B"/>
          <w:u w:color="008B8B"/>
        </w:rPr>
        <w:t xml:space="preserve"> (460 mm)</w:t>
      </w:r>
      <w:r>
        <w:t>] &lt;</w:t>
      </w:r>
      <w:r>
        <w:rPr>
          <w:b/>
          <w:bCs/>
        </w:rPr>
        <w:t>Insert dimension</w:t>
      </w:r>
      <w:r>
        <w:t>&gt;.</w:t>
      </w:r>
    </w:p>
    <w:p w14:paraId="4BF103D7" w14:textId="77777777" w:rsidR="00CF5428" w:rsidRDefault="004D249B">
      <w:pPr>
        <w:pStyle w:val="PR1"/>
        <w:numPr>
          <w:ilvl w:val="4"/>
          <w:numId w:val="2"/>
        </w:numPr>
      </w:pPr>
      <w:r>
        <w:t>Felt Underlayment: Apply at locations indicated [</w:t>
      </w:r>
      <w:r>
        <w:rPr>
          <w:b/>
          <w:bCs/>
        </w:rPr>
        <w:t>below</w:t>
      </w:r>
      <w:r>
        <w:t>] [</w:t>
      </w:r>
      <w:r>
        <w:rPr>
          <w:b/>
          <w:bCs/>
        </w:rPr>
        <w:t>on Drawings</w:t>
      </w:r>
      <w:r>
        <w:t xml:space="preserve">], in shingle fashion to shed water, and with lapped joints of not less than </w:t>
      </w:r>
      <w:r>
        <w:rPr>
          <w:rStyle w:val="IP"/>
        </w:rPr>
        <w:t>2 inches</w:t>
      </w:r>
      <w:r>
        <w:rPr>
          <w:rStyle w:val="SI"/>
        </w:rPr>
        <w:t xml:space="preserve"> (50 mm)</w:t>
      </w:r>
      <w:r>
        <w:t>.</w:t>
      </w:r>
    </w:p>
    <w:p w14:paraId="782D1C0E" w14:textId="77777777" w:rsidR="00CF5428" w:rsidRDefault="004D249B">
      <w:pPr>
        <w:pStyle w:val="PR2"/>
        <w:numPr>
          <w:ilvl w:val="5"/>
          <w:numId w:val="2"/>
        </w:numPr>
        <w:spacing w:before="240"/>
      </w:pPr>
      <w:r>
        <w:t>Apply over the entire roof surface.</w:t>
      </w:r>
    </w:p>
    <w:p w14:paraId="759A33D4" w14:textId="77777777" w:rsidR="00CF5428" w:rsidRDefault="004D249B">
      <w:pPr>
        <w:pStyle w:val="PR2"/>
        <w:numPr>
          <w:ilvl w:val="5"/>
          <w:numId w:val="2"/>
        </w:numPr>
      </w:pPr>
      <w:r>
        <w:lastRenderedPageBreak/>
        <w:t xml:space="preserve">Apply on roof not covered by self-adhering sheet underlayment. Lap over edges of self-adhering sheet underlayment not less than </w:t>
      </w:r>
      <w:r>
        <w:rPr>
          <w:rStyle w:val="IP"/>
        </w:rPr>
        <w:t>6 inches</w:t>
      </w:r>
      <w:r>
        <w:rPr>
          <w:rStyle w:val="SI"/>
        </w:rPr>
        <w:t xml:space="preserve"> (152.4 mm)</w:t>
      </w:r>
      <w:r>
        <w:t>, in shingle fashion to shed water.</w:t>
      </w:r>
    </w:p>
    <w:p w14:paraId="37C337D7" w14:textId="77777777" w:rsidR="00CF5428" w:rsidRDefault="004D249B">
      <w:pPr>
        <w:pStyle w:val="PR1"/>
        <w:numPr>
          <w:ilvl w:val="4"/>
          <w:numId w:val="2"/>
        </w:numPr>
      </w:pPr>
      <w:r>
        <w:t>Flashings: Install flashings to cover underlayment to comply with requirements specified in Section 076200 "Sheet Metal Flashing and Trim."</w:t>
      </w:r>
    </w:p>
    <w:p w14:paraId="5741F544" w14:textId="77777777" w:rsidR="00CF5428" w:rsidRDefault="004D249B">
      <w:pPr>
        <w:pStyle w:val="ART"/>
        <w:numPr>
          <w:ilvl w:val="3"/>
          <w:numId w:val="2"/>
        </w:numPr>
      </w:pPr>
      <w:r>
        <w:t>METAL PANEL INSTALLATION</w:t>
      </w:r>
    </w:p>
    <w:p w14:paraId="186B1A75" w14:textId="77777777" w:rsidR="00CF5428" w:rsidRDefault="004D249B">
      <w:pPr>
        <w:pStyle w:val="PR1"/>
        <w:numPr>
          <w:ilvl w:val="4"/>
          <w:numId w:val="2"/>
        </w:numPr>
      </w:pPr>
      <w:r>
        <w:t xml:space="preserve">General: Install metal panels according to manufacturer's written instructions in orientation, sizes, and locations indicated. Install panels perpendicular to </w:t>
      </w:r>
      <w:proofErr w:type="gramStart"/>
      <w:r>
        <w:t>supports</w:t>
      </w:r>
      <w:proofErr w:type="gramEnd"/>
      <w:r>
        <w:t xml:space="preserve"> unless otherwise indicated. Anchor metal panels and other components of the Work securely in place, with provisions for thermal and structural movement.</w:t>
      </w:r>
    </w:p>
    <w:p w14:paraId="5FE2AB6E" w14:textId="77777777" w:rsidR="00CF5428" w:rsidRDefault="004D249B">
      <w:pPr>
        <w:pStyle w:val="PR2"/>
        <w:numPr>
          <w:ilvl w:val="5"/>
          <w:numId w:val="2"/>
        </w:numPr>
        <w:spacing w:before="240"/>
      </w:pPr>
      <w:r>
        <w:t xml:space="preserve">Shim or otherwise plumb substrates receiving metal panels to be level to </w:t>
      </w:r>
      <w:r>
        <w:rPr>
          <w:rStyle w:val="IP"/>
        </w:rPr>
        <w:t>1/4 inch in 20 ft.</w:t>
      </w:r>
      <w:r>
        <w:t xml:space="preserve"> </w:t>
      </w:r>
      <w:r>
        <w:rPr>
          <w:rStyle w:val="SI"/>
        </w:rPr>
        <w:t>(6 mm in 6.1 m)</w:t>
      </w:r>
      <w:r>
        <w:t>.</w:t>
      </w:r>
    </w:p>
    <w:p w14:paraId="15D78C41" w14:textId="77777777" w:rsidR="00CF5428" w:rsidRDefault="004D249B">
      <w:pPr>
        <w:pStyle w:val="PR2"/>
        <w:numPr>
          <w:ilvl w:val="5"/>
          <w:numId w:val="2"/>
        </w:numPr>
      </w:pPr>
      <w:r>
        <w:t>Flash and seal metal panels at perimeter of all openings. Do not begin installation until air- or water-resistive barriers and flashings that will be concealed by metal panels are installed.</w:t>
      </w:r>
    </w:p>
    <w:p w14:paraId="092C65AB" w14:textId="77777777" w:rsidR="00CF5428" w:rsidRDefault="004D249B">
      <w:pPr>
        <w:pStyle w:val="PR2"/>
        <w:numPr>
          <w:ilvl w:val="5"/>
          <w:numId w:val="2"/>
        </w:numPr>
      </w:pPr>
      <w:r>
        <w:t>Locate and space fastenings in uniform vertical and horizontal alignment.</w:t>
      </w:r>
    </w:p>
    <w:p w14:paraId="0745129D" w14:textId="77777777" w:rsidR="00CF5428" w:rsidRDefault="004D249B">
      <w:pPr>
        <w:pStyle w:val="PR2"/>
        <w:numPr>
          <w:ilvl w:val="5"/>
          <w:numId w:val="2"/>
        </w:numPr>
      </w:pPr>
      <w:r>
        <w:t>Install flashing and trim as metal panel work proceeds.</w:t>
      </w:r>
    </w:p>
    <w:p w14:paraId="7FE7BB11" w14:textId="77777777" w:rsidR="00CF5428" w:rsidRDefault="004D249B">
      <w:pPr>
        <w:pStyle w:val="PR2"/>
        <w:numPr>
          <w:ilvl w:val="5"/>
          <w:numId w:val="2"/>
        </w:numPr>
      </w:pPr>
      <w:r>
        <w:t>Panels should be continuous without end laps.</w:t>
      </w:r>
    </w:p>
    <w:p w14:paraId="7800778E" w14:textId="77777777" w:rsidR="00CF5428" w:rsidRDefault="004D249B">
      <w:pPr>
        <w:pStyle w:val="PR2"/>
        <w:numPr>
          <w:ilvl w:val="5"/>
          <w:numId w:val="2"/>
        </w:numPr>
      </w:pPr>
      <w:r>
        <w:t>Align bottoms of metal panels and fasten.</w:t>
      </w:r>
    </w:p>
    <w:p w14:paraId="44F77081" w14:textId="77777777" w:rsidR="00CF5428" w:rsidRDefault="004D249B">
      <w:pPr>
        <w:pStyle w:val="PR2"/>
        <w:numPr>
          <w:ilvl w:val="5"/>
          <w:numId w:val="2"/>
        </w:numPr>
      </w:pPr>
      <w:r>
        <w:t>Provide weathertight escutcheons for pipe- and conduit-penetrating panels.</w:t>
      </w:r>
    </w:p>
    <w:p w14:paraId="63A3F0AF" w14:textId="77777777" w:rsidR="00CF5428" w:rsidRDefault="004D249B">
      <w:pPr>
        <w:pStyle w:val="PR1"/>
        <w:numPr>
          <w:ilvl w:val="4"/>
          <w:numId w:val="2"/>
        </w:numPr>
      </w:pPr>
      <w:r>
        <w:t>Fasteners:</w:t>
      </w:r>
    </w:p>
    <w:p w14:paraId="23555207" w14:textId="77777777" w:rsidR="00CF5428" w:rsidRDefault="004D249B">
      <w:pPr>
        <w:pStyle w:val="PR2"/>
        <w:numPr>
          <w:ilvl w:val="5"/>
          <w:numId w:val="2"/>
        </w:numPr>
        <w:spacing w:before="240"/>
      </w:pPr>
      <w:r>
        <w:t>Steel Panels: Use stainless-steel fasteners for surfaces exposed to the exterior; use galvanized-steel fasteners for surfaces exposed to the interior.</w:t>
      </w:r>
    </w:p>
    <w:p w14:paraId="1B3891F7" w14:textId="77777777" w:rsidR="00CF5428" w:rsidRDefault="004D249B">
      <w:pPr>
        <w:pStyle w:val="PR2"/>
        <w:numPr>
          <w:ilvl w:val="5"/>
          <w:numId w:val="2"/>
        </w:numPr>
      </w:pPr>
      <w:r>
        <w:t>Aluminum Panels: Use stainless-steel fasteners for surfaces exposed to the exterior; use stainless-steel fasteners for surfaces exposed to the interior.</w:t>
      </w:r>
    </w:p>
    <w:p w14:paraId="644465C7" w14:textId="77777777" w:rsidR="00CF5428" w:rsidRDefault="004D249B">
      <w:pPr>
        <w:pStyle w:val="PR1"/>
        <w:numPr>
          <w:ilvl w:val="4"/>
          <w:numId w:val="2"/>
        </w:numPr>
      </w:pPr>
      <w:r>
        <w:t>Anchor Clips: Anchor metal roof panels and other components of the Work securely in place, using manufacturer's approved fasteners according to manufacturers' written instructions.</w:t>
      </w:r>
    </w:p>
    <w:p w14:paraId="2F017436" w14:textId="77777777" w:rsidR="00CF5428" w:rsidRDefault="004D249B">
      <w:pPr>
        <w:pStyle w:val="PR1"/>
        <w:numPr>
          <w:ilvl w:val="4"/>
          <w:numId w:val="2"/>
        </w:numPr>
      </w:pPr>
      <w:r>
        <w:t>Metal Protection: Where dissimilar metals contact each other or corrosive substrates, protect against galvanic action as recommended in writing by metal panel manufacturer.</w:t>
      </w:r>
    </w:p>
    <w:p w14:paraId="65D40B30" w14:textId="77777777" w:rsidR="00CF5428" w:rsidRDefault="004D249B">
      <w:pPr>
        <w:pStyle w:val="PR1"/>
        <w:numPr>
          <w:ilvl w:val="4"/>
          <w:numId w:val="2"/>
        </w:numPr>
      </w:pPr>
      <w:r>
        <w:t xml:space="preserve">Standing-Seam Metal Roof Panel Installation: Fasten metal roof panels to </w:t>
      </w:r>
      <w:proofErr w:type="gramStart"/>
      <w:r>
        <w:t>supports with</w:t>
      </w:r>
      <w:proofErr w:type="gramEnd"/>
      <w:r>
        <w:t xml:space="preserve"> concealed clips at each standing-seam joint at location, spacing, and with fasteners recommended in writing by manufacturer.</w:t>
      </w:r>
    </w:p>
    <w:p w14:paraId="12BE2CE5" w14:textId="77777777" w:rsidR="00CF5428" w:rsidRDefault="004D249B">
      <w:pPr>
        <w:pStyle w:val="PR2"/>
        <w:numPr>
          <w:ilvl w:val="5"/>
          <w:numId w:val="2"/>
        </w:numPr>
        <w:spacing w:before="240"/>
      </w:pPr>
      <w:r>
        <w:t xml:space="preserve">Install clips to </w:t>
      </w:r>
      <w:proofErr w:type="gramStart"/>
      <w:r>
        <w:t>supports with</w:t>
      </w:r>
      <w:proofErr w:type="gramEnd"/>
      <w:r>
        <w:t xml:space="preserve"> self-tapping fasteners.</w:t>
      </w:r>
    </w:p>
    <w:p w14:paraId="24CD1BB8" w14:textId="77777777" w:rsidR="00CF5428" w:rsidRDefault="004D249B">
      <w:pPr>
        <w:pStyle w:val="PR2"/>
        <w:numPr>
          <w:ilvl w:val="5"/>
          <w:numId w:val="2"/>
        </w:numPr>
      </w:pPr>
      <w:r>
        <w:t>Install pressure plates, if required, at locations indicated in manufacturer's written installation instructions.</w:t>
      </w:r>
    </w:p>
    <w:p w14:paraId="6BAD231B" w14:textId="77777777" w:rsidR="00CF5428" w:rsidRDefault="004D249B">
      <w:pPr>
        <w:pStyle w:val="PR2"/>
        <w:numPr>
          <w:ilvl w:val="5"/>
          <w:numId w:val="2"/>
        </w:numPr>
      </w:pPr>
      <w:r>
        <w:t xml:space="preserve">Batten Seam Joint:  Nest standing seams and fasten together by installing batten seam cap and completely engage factory-applied vinyl </w:t>
      </w:r>
      <w:proofErr w:type="spellStart"/>
      <w:r>
        <w:t>weatherseal</w:t>
      </w:r>
      <w:proofErr w:type="spellEnd"/>
      <w:r>
        <w:t>.</w:t>
      </w:r>
    </w:p>
    <w:p w14:paraId="6C28A4AA" w14:textId="77777777" w:rsidR="00CF5428" w:rsidRDefault="004D249B">
      <w:pPr>
        <w:pStyle w:val="PR1"/>
        <w:numPr>
          <w:ilvl w:val="4"/>
          <w:numId w:val="2"/>
        </w:numPr>
      </w:pPr>
      <w:r>
        <w:t xml:space="preserve">Accessory Installation: Install accessories with positive anchorage to building and weathertight </w:t>
      </w:r>
      <w:proofErr w:type="gramStart"/>
      <w:r>
        <w:t>mounting, and</w:t>
      </w:r>
      <w:proofErr w:type="gramEnd"/>
      <w:r>
        <w:t xml:space="preserve"> provide for thermal expansion. Coordinate installation with flashings and other components.</w:t>
      </w:r>
    </w:p>
    <w:p w14:paraId="6E41F049" w14:textId="77777777" w:rsidR="00CF5428" w:rsidRDefault="004D249B">
      <w:pPr>
        <w:pStyle w:val="PR2"/>
        <w:numPr>
          <w:ilvl w:val="5"/>
          <w:numId w:val="2"/>
        </w:numPr>
        <w:spacing w:before="240"/>
      </w:pPr>
      <w:r>
        <w:lastRenderedPageBreak/>
        <w:t>Install components required for a complete metal panel system including trim, copings, corners, seam covers, flashings, sealants, gaskets, fillers, and similar items. Provide types indicated by metal roof panel manufacturers; or, if not indicated, types recommended by metal roof panel manufacturer.</w:t>
      </w:r>
    </w:p>
    <w:p w14:paraId="72AC1B53" w14:textId="77777777" w:rsidR="00CF5428" w:rsidRDefault="004D249B">
      <w:pPr>
        <w:pStyle w:val="PR1"/>
        <w:numPr>
          <w:ilvl w:val="4"/>
          <w:numId w:val="2"/>
        </w:numPr>
      </w:pPr>
      <w:r>
        <w:t xml:space="preserve">Flashing and Trim: Comply with performance requirements, manufacturer's written installation instructions, and SMACNA's "Architectural Sheet Metal Manual." Provide concealed fasteners where </w:t>
      </w:r>
      <w:proofErr w:type="gramStart"/>
      <w:r>
        <w:t>possible, and</w:t>
      </w:r>
      <w:proofErr w:type="gramEnd"/>
      <w:r>
        <w:t xml:space="preserve"> set units true to line and level as indicated. Install work with laps, joints, and seams that will be permanently watertight and weather resistant.</w:t>
      </w:r>
    </w:p>
    <w:p w14:paraId="4FA13444" w14:textId="77777777" w:rsidR="00CF5428" w:rsidRDefault="004D249B">
      <w:pPr>
        <w:pStyle w:val="PR2"/>
        <w:numPr>
          <w:ilvl w:val="5"/>
          <w:numId w:val="2"/>
        </w:numPr>
        <w:spacing w:before="240"/>
      </w:pPr>
      <w:r>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14:paraId="765EEAF1" w14:textId="77777777" w:rsidR="00CF5428" w:rsidRDefault="004D249B">
      <w:pPr>
        <w:pStyle w:val="PR2"/>
        <w:numPr>
          <w:ilvl w:val="5"/>
          <w:numId w:val="2"/>
        </w:numPr>
      </w:pPr>
      <w:r>
        <w:t>Expansion Provisions: Provide for thermal expansion of exposed flashing and trim.</w:t>
      </w:r>
    </w:p>
    <w:p w14:paraId="32682260" w14:textId="77777777" w:rsidR="00CF5428" w:rsidRDefault="004D249B">
      <w:pPr>
        <w:pStyle w:val="PR1"/>
        <w:numPr>
          <w:ilvl w:val="4"/>
          <w:numId w:val="2"/>
        </w:numPr>
      </w:pPr>
      <w:r>
        <w:t xml:space="preserve">Gutters: Join sections with riveted and soldered or lapped and sealed joints. Attach gutters to </w:t>
      </w:r>
      <w:proofErr w:type="spellStart"/>
      <w:r>
        <w:t>eave</w:t>
      </w:r>
      <w:proofErr w:type="spellEnd"/>
      <w:r>
        <w:t xml:space="preserve"> with gutter hangers spaced not more than </w:t>
      </w:r>
      <w:r>
        <w:rPr>
          <w:rStyle w:val="IP"/>
        </w:rPr>
        <w:t>36 inches</w:t>
      </w:r>
      <w:r>
        <w:rPr>
          <w:rStyle w:val="SI"/>
        </w:rPr>
        <w:t xml:space="preserve"> (914 mm)</w:t>
      </w:r>
      <w:r>
        <w:t xml:space="preserve"> </w:t>
      </w:r>
      <w:proofErr w:type="spellStart"/>
      <w:r>
        <w:t>o.c.</w:t>
      </w:r>
      <w:proofErr w:type="spellEnd"/>
      <w:r>
        <w:t xml:space="preserve"> using manufacturer's standard fasteners. Provide end closures and seal watertight with sealant. Provide for thermal expansion.</w:t>
      </w:r>
    </w:p>
    <w:p w14:paraId="5FFB9C68" w14:textId="77777777" w:rsidR="00CF5428" w:rsidRDefault="004D249B">
      <w:pPr>
        <w:pStyle w:val="PR1"/>
        <w:numPr>
          <w:ilvl w:val="4"/>
          <w:numId w:val="2"/>
        </w:numPr>
      </w:pPr>
      <w:r>
        <w:t xml:space="preserve">Downspouts: Join sections with telescoping joints. Provide fasteners designed to hold downspouts securely </w:t>
      </w:r>
      <w:proofErr w:type="gramStart"/>
      <w:r>
        <w:rPr>
          <w:rStyle w:val="IP"/>
        </w:rPr>
        <w:t>1 inch</w:t>
      </w:r>
      <w:proofErr w:type="gramEnd"/>
      <w:r>
        <w:rPr>
          <w:rStyle w:val="SI"/>
        </w:rPr>
        <w:t xml:space="preserve"> (25 mm)</w:t>
      </w:r>
      <w:r>
        <w:t xml:space="preserve"> away from walls; locate fasteners at top and bottom and at approximately </w:t>
      </w:r>
      <w:r>
        <w:rPr>
          <w:rStyle w:val="IP"/>
        </w:rPr>
        <w:t>60 inches</w:t>
      </w:r>
      <w:r>
        <w:rPr>
          <w:rStyle w:val="SI"/>
        </w:rPr>
        <w:t xml:space="preserve"> (1524 mm)</w:t>
      </w:r>
      <w:r>
        <w:t xml:space="preserve"> </w:t>
      </w:r>
      <w:proofErr w:type="spellStart"/>
      <w:r>
        <w:t>o.c.</w:t>
      </w:r>
      <w:proofErr w:type="spellEnd"/>
      <w:r>
        <w:t xml:space="preserve"> in between.</w:t>
      </w:r>
    </w:p>
    <w:p w14:paraId="52AC3253" w14:textId="77777777" w:rsidR="00CF5428" w:rsidRDefault="004D249B">
      <w:pPr>
        <w:pStyle w:val="PR2"/>
        <w:numPr>
          <w:ilvl w:val="5"/>
          <w:numId w:val="2"/>
        </w:numPr>
        <w:spacing w:before="240"/>
      </w:pPr>
      <w:r>
        <w:t>Provide elbows at base of downspouts to direct water away from building.</w:t>
      </w:r>
    </w:p>
    <w:p w14:paraId="33136D40" w14:textId="77777777" w:rsidR="00CF5428" w:rsidRDefault="004D249B">
      <w:pPr>
        <w:pStyle w:val="PR2"/>
        <w:numPr>
          <w:ilvl w:val="5"/>
          <w:numId w:val="2"/>
        </w:numPr>
      </w:pPr>
      <w:r>
        <w:t>Connect downspouts to underground drainage system indicated.</w:t>
      </w:r>
    </w:p>
    <w:p w14:paraId="0B52F497" w14:textId="77777777" w:rsidR="00CF5428" w:rsidRDefault="004D249B">
      <w:pPr>
        <w:pStyle w:val="PR1"/>
        <w:numPr>
          <w:ilvl w:val="4"/>
          <w:numId w:val="2"/>
        </w:numPr>
      </w:pPr>
      <w:r>
        <w:t xml:space="preserve">Roof Curbs: Install </w:t>
      </w:r>
      <w:proofErr w:type="gramStart"/>
      <w:r>
        <w:t>flashing</w:t>
      </w:r>
      <w:proofErr w:type="gramEnd"/>
      <w:r>
        <w:t xml:space="preserve"> around bases where they meet metal roof panels.</w:t>
      </w:r>
    </w:p>
    <w:p w14:paraId="087DEB26" w14:textId="77777777" w:rsidR="00CF5428" w:rsidRDefault="004D249B">
      <w:pPr>
        <w:pStyle w:val="PR1"/>
        <w:numPr>
          <w:ilvl w:val="4"/>
          <w:numId w:val="2"/>
        </w:numPr>
      </w:pPr>
      <w:r>
        <w:t>Pipe Flashing: Form flashing around pipe penetration and metal roof panels. Fasten and seal to metal roof panels as recommended by manufacturer.</w:t>
      </w:r>
    </w:p>
    <w:p w14:paraId="61B2BD4F" w14:textId="77777777" w:rsidR="00CF5428" w:rsidRDefault="004D249B">
      <w:pPr>
        <w:pStyle w:val="ART"/>
        <w:numPr>
          <w:ilvl w:val="3"/>
          <w:numId w:val="2"/>
        </w:numPr>
      </w:pPr>
      <w:r>
        <w:t>ERECTION TOLERANCES</w:t>
      </w:r>
    </w:p>
    <w:p w14:paraId="21157BDC" w14:textId="77777777" w:rsidR="00CF5428" w:rsidRDefault="004D249B">
      <w:pPr>
        <w:pStyle w:val="PR1"/>
        <w:numPr>
          <w:ilvl w:val="4"/>
          <w:numId w:val="2"/>
        </w:numPr>
      </w:pPr>
      <w:r>
        <w:t xml:space="preserve">Installation Tolerances: Shim and align metal panel units within installed tolerance of </w:t>
      </w:r>
      <w:r>
        <w:rPr>
          <w:rStyle w:val="IP"/>
        </w:rPr>
        <w:t>1/4 inch in 20 feet</w:t>
      </w:r>
      <w:r>
        <w:rPr>
          <w:rStyle w:val="SI"/>
        </w:rPr>
        <w:t xml:space="preserve"> (6 mm in 6 m)</w:t>
      </w:r>
      <w:r>
        <w:t xml:space="preserve"> on slope and location lines as indicated and within </w:t>
      </w:r>
      <w:r>
        <w:rPr>
          <w:rStyle w:val="IP"/>
        </w:rPr>
        <w:t>1/8-inch</w:t>
      </w:r>
      <w:r>
        <w:rPr>
          <w:rStyle w:val="SI"/>
        </w:rPr>
        <w:t xml:space="preserve"> (3-mm)</w:t>
      </w:r>
      <w:r>
        <w:t xml:space="preserve"> offset of adjoining faces and of alignment of matching profiles.</w:t>
      </w:r>
    </w:p>
    <w:p w14:paraId="503D5993" w14:textId="77777777" w:rsidR="00CF5428" w:rsidRDefault="004D249B">
      <w:pPr>
        <w:pStyle w:val="ART"/>
        <w:numPr>
          <w:ilvl w:val="3"/>
          <w:numId w:val="2"/>
        </w:numPr>
      </w:pPr>
      <w:r>
        <w:t>FIELD QUALITY CONTROL</w:t>
      </w:r>
    </w:p>
    <w:p w14:paraId="5CA22E26" w14:textId="77777777" w:rsidR="00CF5428" w:rsidRDefault="004D249B">
      <w:pPr>
        <w:pStyle w:val="PR1"/>
        <w:numPr>
          <w:ilvl w:val="4"/>
          <w:numId w:val="2"/>
        </w:numPr>
      </w:pPr>
      <w:r>
        <w:t>Manufacturer's Field Service: Engage a factory-authorized service representative to test and inspect metal roof panel installation, including accessories. Report results in writing.</w:t>
      </w:r>
    </w:p>
    <w:p w14:paraId="54D14829" w14:textId="77777777" w:rsidR="00CF5428" w:rsidRDefault="004D249B">
      <w:pPr>
        <w:pStyle w:val="PR1"/>
        <w:numPr>
          <w:ilvl w:val="4"/>
          <w:numId w:val="2"/>
        </w:numPr>
      </w:pPr>
      <w:r>
        <w:t>Remove and replace applications of metal roof panels where tests and inspections indicate that they do not comply with specified requirements.</w:t>
      </w:r>
    </w:p>
    <w:p w14:paraId="7BCA3D5C" w14:textId="77777777" w:rsidR="00CF5428" w:rsidRDefault="004D249B">
      <w:pPr>
        <w:pStyle w:val="PR1"/>
        <w:numPr>
          <w:ilvl w:val="4"/>
          <w:numId w:val="2"/>
        </w:numPr>
      </w:pPr>
      <w:r>
        <w:t>Additional tests and inspections, at Contractor's expense, are performed to determine compliance of replaced or additional work with specified requirements.</w:t>
      </w:r>
    </w:p>
    <w:p w14:paraId="18A0E4EA" w14:textId="77777777" w:rsidR="00CF5428" w:rsidRDefault="004D249B">
      <w:pPr>
        <w:pStyle w:val="PR1"/>
        <w:numPr>
          <w:ilvl w:val="4"/>
          <w:numId w:val="2"/>
        </w:numPr>
      </w:pPr>
      <w:r>
        <w:lastRenderedPageBreak/>
        <w:t>Prepare test and inspection reports.</w:t>
      </w:r>
    </w:p>
    <w:p w14:paraId="6F7AAD76" w14:textId="77777777" w:rsidR="00CF5428" w:rsidRDefault="004D249B">
      <w:pPr>
        <w:pStyle w:val="ART"/>
        <w:numPr>
          <w:ilvl w:val="3"/>
          <w:numId w:val="2"/>
        </w:numPr>
      </w:pPr>
      <w:r>
        <w:t>CLEANING AND PROTECTION</w:t>
      </w:r>
    </w:p>
    <w:p w14:paraId="505D7A82" w14:textId="77777777" w:rsidR="00CF5428" w:rsidRDefault="004D249B">
      <w:pPr>
        <w:pStyle w:val="PR1"/>
        <w:numPr>
          <w:ilvl w:val="4"/>
          <w:numId w:val="2"/>
        </w:numPr>
      </w:pPr>
      <w:r>
        <w:t xml:space="preserve">Remove temporary protective coverings and strippable films, if any, as metal panels are installed, unless otherwise indicated in manufacturer's written installation instructions. On completion of metal panel installation, clean finished surfaces as recommended by metal panel manufacturer. </w:t>
      </w:r>
      <w:proofErr w:type="gramStart"/>
      <w:r>
        <w:t>Maintain in</w:t>
      </w:r>
      <w:proofErr w:type="gramEnd"/>
      <w:r>
        <w:t xml:space="preserve"> a clean condition during construction.</w:t>
      </w:r>
    </w:p>
    <w:p w14:paraId="2D31A3C5" w14:textId="77777777" w:rsidR="00CF5428" w:rsidRDefault="004D249B">
      <w:pPr>
        <w:pStyle w:val="PR1"/>
        <w:numPr>
          <w:ilvl w:val="4"/>
          <w:numId w:val="2"/>
        </w:numPr>
      </w:pPr>
      <w:r>
        <w:t>Replace metal panels that have been damaged or have deteriorated beyond successful repair by finish touchup or similar minor repair procedures.</w:t>
      </w:r>
    </w:p>
    <w:p w14:paraId="64648E89" w14:textId="77777777" w:rsidR="00CF5428" w:rsidRDefault="004D249B">
      <w:pPr>
        <w:pStyle w:val="EOS"/>
      </w:pPr>
      <w:r>
        <w:t>END OF SECTION 074113.16</w:t>
      </w:r>
    </w:p>
    <w:sectPr w:rsidR="00CF5428">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77AF0" w14:textId="77777777" w:rsidR="00B17DD3" w:rsidRDefault="00B17DD3">
      <w:r>
        <w:separator/>
      </w:r>
    </w:p>
  </w:endnote>
  <w:endnote w:type="continuationSeparator" w:id="0">
    <w:p w14:paraId="5795DEBA" w14:textId="77777777" w:rsidR="00B17DD3" w:rsidRDefault="00B1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ABEF" w14:textId="77777777" w:rsidR="00CF5428" w:rsidRDefault="004D249B">
    <w:pPr>
      <w:pStyle w:val="RJUST"/>
    </w:pPr>
    <w:r>
      <w:t>STANDING-SEAM METAL ROOF PANELS</w:t>
    </w:r>
    <w:r>
      <w:tab/>
      <w:t xml:space="preserve">074113.16 - </w:t>
    </w:r>
    <w:r>
      <w:fldChar w:fldCharType="begin"/>
    </w:r>
    <w:r>
      <w:instrText xml:space="preserve"> PAGE </w:instrText>
    </w:r>
    <w:r>
      <w:fldChar w:fldCharType="separate"/>
    </w:r>
    <w:r w:rsidR="002C0C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C239" w14:textId="77777777" w:rsidR="00B17DD3" w:rsidRDefault="00B17DD3">
      <w:r>
        <w:separator/>
      </w:r>
    </w:p>
  </w:footnote>
  <w:footnote w:type="continuationSeparator" w:id="0">
    <w:p w14:paraId="73E199F5" w14:textId="77777777" w:rsidR="00B17DD3" w:rsidRDefault="00B1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3C5E7" w14:textId="77777777" w:rsidR="00CF5428" w:rsidRDefault="004D249B">
    <w:pPr>
      <w:pStyle w:val="HDR"/>
      <w:tabs>
        <w:tab w:val="clear" w:pos="9360"/>
        <w:tab w:val="right" w:pos="9340"/>
      </w:tabs>
    </w:pPr>
    <w:r>
      <w:t>Copyright 2015 AIA</w:t>
    </w:r>
    <w:r>
      <w:tab/>
      <w:t>MasterSpec Premium</w:t>
    </w:r>
    <w:r>
      <w:tab/>
      <w:t>03/15</w:t>
    </w:r>
  </w:p>
  <w:p w14:paraId="2EEBEF95" w14:textId="77777777" w:rsidR="00CF5428" w:rsidRDefault="004D249B">
    <w:pPr>
      <w:pStyle w:val="HDR"/>
      <w:tabs>
        <w:tab w:val="clear" w:pos="9360"/>
        <w:tab w:val="right" w:pos="9340"/>
      </w:tabs>
      <w:jc w:val="center"/>
    </w:pPr>
    <w:r>
      <w:t>PRODUCT MASTERSPEC LICENSED BY ARCOM TO BERRIDGE MANUFACTURING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4082"/>
    <w:multiLevelType w:val="hybridMultilevel"/>
    <w:tmpl w:val="080AB5B8"/>
    <w:numStyleLink w:val="ImportedStyle1"/>
  </w:abstractNum>
  <w:abstractNum w:abstractNumId="1" w15:restartNumberingAfterBreak="0">
    <w:nsid w:val="52DE50CD"/>
    <w:multiLevelType w:val="hybridMultilevel"/>
    <w:tmpl w:val="080AB5B8"/>
    <w:styleLink w:val="ImportedStyle1"/>
    <w:lvl w:ilvl="0" w:tplc="D80E2156">
      <w:start w:val="1"/>
      <w:numFmt w:val="decimal"/>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tplc="2FF2BF06">
      <w:start w:val="1"/>
      <w:numFmt w:val="decimal"/>
      <w:lvlText w:val="%2."/>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2" w:tplc="EAC41B8E">
      <w:start w:val="1"/>
      <w:numFmt w:val="decimal"/>
      <w:lvlText w:val="%3."/>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3" w:tplc="57C0EA7C">
      <w:start w:val="1"/>
      <w:numFmt w:val="decimal"/>
      <w:lvlText w:val="%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tplc="2AE630CA">
      <w:start w:val="1"/>
      <w:numFmt w:val="upperLetter"/>
      <w:lvlText w:val="%5."/>
      <w:lvlJc w:val="left"/>
      <w:pPr>
        <w:tabs>
          <w:tab w:val="num" w:pos="864"/>
        </w:tabs>
        <w:ind w:left="1026" w:hanging="576"/>
      </w:pPr>
      <w:rPr>
        <w:rFonts w:hAnsi="Arial Unicode MS"/>
        <w:caps w:val="0"/>
        <w:smallCaps w:val="0"/>
        <w:strike w:val="0"/>
        <w:dstrike w:val="0"/>
        <w:outline w:val="0"/>
        <w:emboss w:val="0"/>
        <w:imprint w:val="0"/>
        <w:spacing w:val="0"/>
        <w:w w:val="100"/>
        <w:kern w:val="0"/>
        <w:position w:val="0"/>
        <w:highlight w:val="none"/>
        <w:vertAlign w:val="baseline"/>
      </w:rPr>
    </w:lvl>
    <w:lvl w:ilvl="5" w:tplc="0E52DF3E">
      <w:start w:val="1"/>
      <w:numFmt w:val="decimal"/>
      <w:lvlText w:val="%6."/>
      <w:lvlJc w:val="left"/>
      <w:pPr>
        <w:ind w:left="14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D9E4C02E">
      <w:start w:val="1"/>
      <w:numFmt w:val="lowerLetter"/>
      <w:lvlText w:val="%7."/>
      <w:lvlJc w:val="left"/>
      <w:pPr>
        <w:ind w:left="2016" w:hanging="576"/>
      </w:pPr>
      <w:rPr>
        <w:rFonts w:hAnsi="Arial Unicode MS"/>
        <w:caps w:val="0"/>
        <w:smallCaps w:val="0"/>
        <w:strike w:val="0"/>
        <w:dstrike w:val="0"/>
        <w:outline w:val="0"/>
        <w:emboss w:val="0"/>
        <w:imprint w:val="0"/>
        <w:spacing w:val="0"/>
        <w:w w:val="100"/>
        <w:kern w:val="0"/>
        <w:position w:val="0"/>
        <w:highlight w:val="none"/>
        <w:vertAlign w:val="baseline"/>
      </w:rPr>
    </w:lvl>
    <w:lvl w:ilvl="7" w:tplc="35F66F48">
      <w:start w:val="1"/>
      <w:numFmt w:val="decimal"/>
      <w:lvlText w:val="%8)"/>
      <w:lvlJc w:val="left"/>
      <w:pPr>
        <w:ind w:left="2592" w:hanging="576"/>
      </w:pPr>
      <w:rPr>
        <w:rFonts w:hAnsi="Arial Unicode MS"/>
        <w:caps w:val="0"/>
        <w:smallCaps w:val="0"/>
        <w:strike w:val="0"/>
        <w:dstrike w:val="0"/>
        <w:outline w:val="0"/>
        <w:emboss w:val="0"/>
        <w:imprint w:val="0"/>
        <w:spacing w:val="0"/>
        <w:w w:val="100"/>
        <w:kern w:val="0"/>
        <w:position w:val="0"/>
        <w:highlight w:val="none"/>
        <w:vertAlign w:val="baseline"/>
      </w:rPr>
    </w:lvl>
    <w:lvl w:ilvl="8" w:tplc="B8B2FB34">
      <w:start w:val="1"/>
      <w:numFmt w:val="lowerLetter"/>
      <w:lvlText w:val="%9)"/>
      <w:lvlJc w:val="left"/>
      <w:pPr>
        <w:ind w:left="3168"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34350617">
    <w:abstractNumId w:val="1"/>
  </w:num>
  <w:num w:numId="2" w16cid:durableId="196045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28"/>
    <w:rsid w:val="002C0C70"/>
    <w:rsid w:val="004D249B"/>
    <w:rsid w:val="00571755"/>
    <w:rsid w:val="0094517A"/>
    <w:rsid w:val="00B17DD3"/>
    <w:rsid w:val="00CF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4F4C"/>
  <w15:docId w15:val="{8235209F-C8C5-43ED-8A62-EED48E89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DR">
    <w:name w:val="HDR"/>
    <w:pPr>
      <w:tabs>
        <w:tab w:val="center" w:pos="4608"/>
        <w:tab w:val="right" w:pos="9360"/>
      </w:tabs>
      <w:suppressAutoHyphens/>
      <w:jc w:val="both"/>
    </w:pPr>
    <w:rPr>
      <w:rFonts w:cs="Arial Unicode MS"/>
      <w:color w:val="000000"/>
      <w:sz w:val="22"/>
      <w:szCs w:val="22"/>
      <w:u w:color="000000"/>
    </w:rPr>
  </w:style>
  <w:style w:type="paragraph" w:customStyle="1" w:styleId="RJUST">
    <w:name w:val="RJUST"/>
    <w:pPr>
      <w:jc w:val="right"/>
    </w:pPr>
    <w:rPr>
      <w:rFonts w:cs="Arial Unicode MS"/>
      <w:color w:val="000000"/>
      <w:sz w:val="22"/>
      <w:szCs w:val="22"/>
      <w:u w:color="000000"/>
    </w:rPr>
  </w:style>
  <w:style w:type="paragraph" w:customStyle="1" w:styleId="SCT">
    <w:name w:val="SCT"/>
    <w:next w:val="PRT"/>
    <w:pPr>
      <w:suppressAutoHyphens/>
      <w:spacing w:before="240"/>
      <w:jc w:val="both"/>
    </w:pPr>
    <w:rPr>
      <w:rFonts w:cs="Arial Unicode MS"/>
      <w:color w:val="000000"/>
      <w:sz w:val="22"/>
      <w:szCs w:val="22"/>
      <w:u w:color="000000"/>
    </w:rPr>
  </w:style>
  <w:style w:type="paragraph" w:customStyle="1" w:styleId="PRT">
    <w:name w:val="PRT"/>
    <w:next w:val="ART"/>
    <w:pPr>
      <w:keepNext/>
      <w:suppressAutoHyphens/>
      <w:spacing w:before="480"/>
      <w:jc w:val="both"/>
      <w:outlineLvl w:val="0"/>
    </w:pPr>
    <w:rPr>
      <w:rFonts w:cs="Arial Unicode MS"/>
      <w:color w:val="000000"/>
      <w:sz w:val="22"/>
      <w:szCs w:val="22"/>
      <w:u w:color="000000"/>
    </w:rPr>
  </w:style>
  <w:style w:type="paragraph" w:customStyle="1" w:styleId="ART">
    <w:name w:val="ART"/>
    <w:next w:val="PR1"/>
    <w:pPr>
      <w:keepNext/>
      <w:tabs>
        <w:tab w:val="left" w:pos="864"/>
      </w:tabs>
      <w:suppressAutoHyphens/>
      <w:spacing w:before="480"/>
      <w:jc w:val="both"/>
      <w:outlineLvl w:val="1"/>
    </w:pPr>
    <w:rPr>
      <w:rFonts w:cs="Arial Unicode MS"/>
      <w:color w:val="000000"/>
      <w:sz w:val="22"/>
      <w:szCs w:val="22"/>
      <w:u w:color="000000"/>
    </w:rPr>
  </w:style>
  <w:style w:type="paragraph" w:customStyle="1" w:styleId="PR1">
    <w:name w:val="PR1"/>
    <w:pPr>
      <w:tabs>
        <w:tab w:val="left" w:pos="864"/>
        <w:tab w:val="left" w:pos="1026"/>
      </w:tabs>
      <w:suppressAutoHyphens/>
      <w:spacing w:before="240"/>
      <w:ind w:left="162" w:hanging="162"/>
      <w:jc w:val="both"/>
      <w:outlineLvl w:val="2"/>
    </w:pPr>
    <w:rPr>
      <w:rFonts w:cs="Arial Unicode MS"/>
      <w:color w:val="000000"/>
      <w:sz w:val="22"/>
      <w:szCs w:val="22"/>
      <w:u w:color="000000"/>
    </w:rPr>
  </w:style>
  <w:style w:type="paragraph" w:customStyle="1" w:styleId="TIP">
    <w:name w:val="TIP"/>
    <w:pPr>
      <w:pBdr>
        <w:top w:val="single" w:sz="4" w:space="0" w:color="000000"/>
        <w:left w:val="single" w:sz="4" w:space="0" w:color="000000"/>
        <w:bottom w:val="single" w:sz="4" w:space="0" w:color="000000"/>
        <w:right w:val="single" w:sz="4" w:space="0" w:color="000000"/>
      </w:pBdr>
      <w:spacing w:before="240"/>
    </w:pPr>
    <w:rPr>
      <w:rFonts w:cs="Arial Unicode MS"/>
      <w:color w:val="B30838"/>
      <w:u w:color="B30838"/>
    </w:rPr>
  </w:style>
  <w:style w:type="numbering" w:customStyle="1" w:styleId="ImportedStyle1">
    <w:name w:val="Imported Style 1"/>
    <w:pPr>
      <w:numPr>
        <w:numId w:val="1"/>
      </w:numPr>
    </w:pPr>
  </w:style>
  <w:style w:type="paragraph" w:customStyle="1" w:styleId="PR2">
    <w:name w:val="PR2"/>
    <w:pPr>
      <w:tabs>
        <w:tab w:val="left" w:pos="1440"/>
      </w:tabs>
      <w:suppressAutoHyphens/>
      <w:jc w:val="both"/>
      <w:outlineLvl w:val="3"/>
    </w:pPr>
    <w:rPr>
      <w:rFonts w:cs="Arial Unicode MS"/>
      <w:color w:val="000000"/>
      <w:sz w:val="22"/>
      <w:szCs w:val="22"/>
      <w:u w:color="000000"/>
    </w:rPr>
  </w:style>
  <w:style w:type="character" w:customStyle="1" w:styleId="IP">
    <w:name w:val="IP"/>
    <w:rPr>
      <w:color w:val="FF0000"/>
      <w:u w:color="FF0000"/>
      <w:lang w:val="en-US"/>
    </w:rPr>
  </w:style>
  <w:style w:type="character" w:customStyle="1" w:styleId="SI">
    <w:name w:val="SI"/>
    <w:rPr>
      <w:color w:val="008B8B"/>
      <w:u w:color="008B8B"/>
      <w:lang w:val="en-US"/>
    </w:rPr>
  </w:style>
  <w:style w:type="paragraph" w:customStyle="1" w:styleId="PR3">
    <w:name w:val="PR3"/>
    <w:pPr>
      <w:tabs>
        <w:tab w:val="left" w:pos="2016"/>
      </w:tabs>
      <w:suppressAutoHyphens/>
      <w:jc w:val="both"/>
      <w:outlineLvl w:val="4"/>
    </w:pPr>
    <w:rPr>
      <w:rFonts w:cs="Arial Unicode MS"/>
      <w:color w:val="000000"/>
      <w:sz w:val="22"/>
      <w:szCs w:val="22"/>
      <w:u w:color="000000"/>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paragraph" w:customStyle="1" w:styleId="EOS">
    <w:name w:val="EOS"/>
    <w:pPr>
      <w:suppressAutoHyphens/>
      <w:spacing w:before="480"/>
      <w:jc w:val="both"/>
    </w:pPr>
    <w:rPr>
      <w:rFont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70465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cagent.com/Lookup?ulid=69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ecagent.com/Lookup?ulid=6911"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4842</Words>
  <Characters>27606</Characters>
  <Application>Microsoft Office Word</Application>
  <DocSecurity>0</DocSecurity>
  <Lines>230</Lines>
  <Paragraphs>64</Paragraphs>
  <ScaleCrop>false</ScaleCrop>
  <Company>Berridge</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BMC Install7</cp:lastModifiedBy>
  <cp:revision>3</cp:revision>
  <dcterms:created xsi:type="dcterms:W3CDTF">2024-10-29T15:56:00Z</dcterms:created>
  <dcterms:modified xsi:type="dcterms:W3CDTF">2024-10-30T14:32:00Z</dcterms:modified>
</cp:coreProperties>
</file>